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587F720" w14:textId="141A1A78" w:rsidR="00F87B8B" w:rsidRPr="00314CDC" w:rsidRDefault="00802523">
      <w:pPr>
        <w:pStyle w:val="Ttulo1"/>
        <w:spacing w:before="240" w:after="0"/>
        <w:ind w:left="720" w:hanging="360"/>
        <w:jc w:val="center"/>
        <w:rPr>
          <w:rFonts w:asciiTheme="minorHAnsi" w:hAnsiTheme="minorHAnsi" w:cstheme="majorHAnsi"/>
        </w:rPr>
      </w:pPr>
      <w:r w:rsidRPr="00314CDC">
        <w:rPr>
          <w:rFonts w:asciiTheme="minorHAnsi" w:hAnsiTheme="minorHAnsi" w:cstheme="majorHAnsi"/>
        </w:rPr>
        <w:t>UNIDAD 1</w:t>
      </w:r>
    </w:p>
    <w:p w14:paraId="4C20439E" w14:textId="267D3CA0" w:rsidR="00F87B8B" w:rsidRPr="00314CDC" w:rsidRDefault="00802523">
      <w:pPr>
        <w:pStyle w:val="Ttulo2"/>
        <w:spacing w:before="120"/>
        <w:rPr>
          <w:rFonts w:asciiTheme="minorHAnsi" w:hAnsiTheme="minorHAnsi" w:cstheme="majorHAnsi"/>
        </w:rPr>
      </w:pPr>
      <w:bookmarkStart w:id="0" w:name="_xtt6rnzgqwle" w:colFirst="0" w:colLast="0"/>
      <w:bookmarkEnd w:id="0"/>
      <w:r w:rsidRPr="00314CDC">
        <w:rPr>
          <w:rFonts w:asciiTheme="minorHAnsi" w:hAnsiTheme="minorHAnsi" w:cstheme="majorHAnsi"/>
        </w:rPr>
        <w:t xml:space="preserve">ORGANIZACIONES, EMPRESAS, SOCIEDADES, REGISTRACIÓN Y MEDIOS DE PAGO. </w:t>
      </w:r>
    </w:p>
    <w:p w14:paraId="4DAE4A57" w14:textId="77777777" w:rsidR="00802523" w:rsidRPr="00314CDC" w:rsidRDefault="00802523" w:rsidP="00802523">
      <w:pPr>
        <w:rPr>
          <w:rFonts w:asciiTheme="minorHAnsi" w:hAnsiTheme="minorHAnsi" w:cstheme="majorHAnsi"/>
        </w:rPr>
      </w:pPr>
    </w:p>
    <w:p w14:paraId="5643D72F" w14:textId="77777777" w:rsidR="00802523" w:rsidRPr="00314CDC" w:rsidRDefault="00802523" w:rsidP="00802523">
      <w:pPr>
        <w:spacing w:after="160" w:line="259" w:lineRule="auto"/>
        <w:jc w:val="center"/>
        <w:rPr>
          <w:rFonts w:asciiTheme="minorHAnsi" w:hAnsiTheme="minorHAnsi" w:cstheme="majorHAnsi"/>
          <w:b/>
          <w:bCs/>
          <w:sz w:val="28"/>
          <w:szCs w:val="28"/>
          <w:lang w:val="es-AR"/>
        </w:rPr>
      </w:pPr>
      <w:r w:rsidRPr="00314CDC">
        <w:rPr>
          <w:rFonts w:asciiTheme="minorHAnsi" w:hAnsiTheme="minorHAnsi" w:cstheme="majorHAnsi"/>
          <w:b/>
          <w:bCs/>
          <w:sz w:val="28"/>
          <w:szCs w:val="28"/>
          <w:lang w:val="es-AR"/>
        </w:rPr>
        <w:t>INTRODUCCIÓN</w:t>
      </w:r>
    </w:p>
    <w:p w14:paraId="03A30E14" w14:textId="77777777" w:rsidR="00802523" w:rsidRPr="00314CDC" w:rsidRDefault="00802523" w:rsidP="00802523">
      <w:pPr>
        <w:rPr>
          <w:rFonts w:asciiTheme="minorHAnsi" w:hAnsiTheme="minorHAnsi" w:cstheme="majorHAnsi"/>
          <w:lang w:val="es-ES"/>
        </w:rPr>
      </w:pPr>
      <w:r w:rsidRPr="00314CDC">
        <w:rPr>
          <w:rFonts w:asciiTheme="minorHAnsi" w:hAnsiTheme="minorHAnsi" w:cstheme="majorHAnsi"/>
          <w:lang w:val="es-AR"/>
        </w:rPr>
        <w:t>La organización es un concepto fundamental en la estructura y funcionamiento de la sociedad moderna. Desde el pequeño grupo de amigos hasta las grandes multinacionales, las organizaciones juegan un papel crucial en la coordinación de actividades y la consecución de objetivos comunes. Este texto explora qué es una organización, cómo diferentes autores han definido este concepto y cuáles son los tipos de organizaciones y recursos con los que estas cuentan. Asimismo, se examinan las características de las empresas como formas específicas de organización formal, así como los tipos de sociedades que existen en el ámbito empresarial, con un enfoque particular en la legislación y prácticas en Argentina.</w:t>
      </w:r>
    </w:p>
    <w:p w14:paraId="215FCD3D" w14:textId="77777777" w:rsidR="00802523" w:rsidRPr="00314CDC" w:rsidRDefault="00802523" w:rsidP="00802523">
      <w:pPr>
        <w:rPr>
          <w:rFonts w:asciiTheme="minorHAnsi" w:hAnsiTheme="minorHAnsi" w:cstheme="majorHAnsi"/>
          <w:lang w:val="es-ES"/>
        </w:rPr>
      </w:pPr>
    </w:p>
    <w:p w14:paraId="73516AEF" w14:textId="77777777" w:rsidR="00802523" w:rsidRPr="00314CDC" w:rsidRDefault="00802523" w:rsidP="00802523">
      <w:pPr>
        <w:rPr>
          <w:rFonts w:asciiTheme="minorHAnsi" w:hAnsiTheme="minorHAnsi" w:cstheme="majorHAnsi"/>
          <w:lang w:val="es-ES"/>
        </w:rPr>
      </w:pPr>
    </w:p>
    <w:p w14:paraId="1580417F" w14:textId="77777777" w:rsidR="00802523" w:rsidRPr="00314CDC" w:rsidRDefault="00802523" w:rsidP="00802523">
      <w:pPr>
        <w:jc w:val="center"/>
        <w:rPr>
          <w:rFonts w:asciiTheme="minorHAnsi" w:hAnsiTheme="minorHAnsi" w:cstheme="majorHAnsi"/>
          <w:b/>
          <w:bCs/>
          <w:sz w:val="28"/>
          <w:szCs w:val="28"/>
          <w:lang w:val="es-AR"/>
        </w:rPr>
      </w:pPr>
      <w:r w:rsidRPr="00314CDC">
        <w:rPr>
          <w:rFonts w:asciiTheme="minorHAnsi" w:hAnsiTheme="minorHAnsi" w:cstheme="majorHAnsi"/>
          <w:b/>
          <w:bCs/>
          <w:sz w:val="28"/>
          <w:szCs w:val="28"/>
          <w:lang w:val="es-AR"/>
        </w:rPr>
        <w:t>ORGANIZACIÓN.</w:t>
      </w:r>
    </w:p>
    <w:p w14:paraId="745D638D" w14:textId="77777777" w:rsidR="00802523" w:rsidRPr="00314CDC" w:rsidRDefault="00802523" w:rsidP="00802523">
      <w:pPr>
        <w:rPr>
          <w:rFonts w:asciiTheme="minorHAnsi" w:hAnsiTheme="minorHAnsi" w:cstheme="majorHAnsi"/>
          <w:lang w:val="es-AR"/>
        </w:rPr>
      </w:pPr>
    </w:p>
    <w:p w14:paraId="3DC0FDD3" w14:textId="77777777" w:rsidR="00802523" w:rsidRPr="00314CDC" w:rsidRDefault="00802523" w:rsidP="00802523">
      <w:pPr>
        <w:rPr>
          <w:rFonts w:asciiTheme="minorHAnsi" w:hAnsiTheme="minorHAnsi" w:cstheme="majorHAnsi"/>
          <w:lang w:val="es-ES"/>
        </w:rPr>
      </w:pPr>
      <w:r w:rsidRPr="00314CDC">
        <w:rPr>
          <w:rFonts w:asciiTheme="minorHAnsi" w:hAnsiTheme="minorHAnsi" w:cstheme="majorHAnsi"/>
          <w:b/>
          <w:bCs/>
          <w:lang w:val="es-AR"/>
        </w:rPr>
        <w:t>Definición simple</w:t>
      </w:r>
      <w:r w:rsidRPr="00314CDC">
        <w:rPr>
          <w:rFonts w:asciiTheme="minorHAnsi" w:hAnsiTheme="minorHAnsi" w:cstheme="majorHAnsi"/>
          <w:lang w:val="es-AR"/>
        </w:rPr>
        <w:t xml:space="preserve">: </w:t>
      </w:r>
      <w:r w:rsidRPr="00314CDC">
        <w:rPr>
          <w:rFonts w:asciiTheme="minorHAnsi" w:hAnsiTheme="minorHAnsi" w:cstheme="majorHAnsi"/>
          <w:lang w:val="es-ES"/>
        </w:rPr>
        <w:t xml:space="preserve">Organización: Es el conjunto de dos o más personas reunidas de forma organizada para lograr un objetivo común. </w:t>
      </w:r>
    </w:p>
    <w:p w14:paraId="2FD66D2E" w14:textId="30AD581F" w:rsidR="00802523" w:rsidRPr="00314CDC" w:rsidRDefault="00802523" w:rsidP="00802523">
      <w:pPr>
        <w:rPr>
          <w:rFonts w:asciiTheme="minorHAnsi" w:hAnsiTheme="minorHAnsi" w:cstheme="majorHAnsi"/>
          <w:lang w:val="es-ES"/>
        </w:rPr>
      </w:pPr>
      <w:r w:rsidRPr="00314CDC">
        <w:rPr>
          <w:rFonts w:asciiTheme="minorHAnsi" w:hAnsiTheme="minorHAnsi" w:cstheme="majorHAnsi"/>
          <w:lang w:val="es-ES"/>
        </w:rPr>
        <w:t>Aquí podemos hallar una primera división fundamental, entre organizaciones informales (como la familia, grupo de amigos) o formales (como empresas, gobiernos, ONG, etc.).</w:t>
      </w:r>
    </w:p>
    <w:p w14:paraId="50275C45" w14:textId="77777777" w:rsidR="00802523" w:rsidRPr="00314CDC" w:rsidRDefault="00802523" w:rsidP="00802523">
      <w:pPr>
        <w:rPr>
          <w:rFonts w:asciiTheme="minorHAnsi" w:hAnsiTheme="minorHAnsi" w:cstheme="majorHAnsi"/>
          <w:lang w:val="es-AR"/>
        </w:rPr>
      </w:pPr>
    </w:p>
    <w:p w14:paraId="110BA5C0" w14:textId="77777777" w:rsidR="00802523" w:rsidRPr="00314CDC" w:rsidRDefault="00802523" w:rsidP="00802523">
      <w:pPr>
        <w:jc w:val="center"/>
        <w:rPr>
          <w:rFonts w:asciiTheme="minorHAnsi" w:hAnsiTheme="minorHAnsi" w:cstheme="majorHAnsi"/>
          <w:b/>
          <w:bCs/>
          <w:sz w:val="24"/>
          <w:szCs w:val="24"/>
          <w:lang w:val="es-AR"/>
        </w:rPr>
      </w:pPr>
      <w:r w:rsidRPr="00314CDC">
        <w:rPr>
          <w:rFonts w:asciiTheme="minorHAnsi" w:hAnsiTheme="minorHAnsi" w:cstheme="majorHAnsi"/>
          <w:b/>
          <w:bCs/>
          <w:sz w:val="24"/>
          <w:szCs w:val="24"/>
          <w:lang w:val="es-AR"/>
        </w:rPr>
        <w:t>Definición de acuerdo a diferentes autores:</w:t>
      </w:r>
    </w:p>
    <w:p w14:paraId="61A305C6" w14:textId="77777777" w:rsidR="00802523" w:rsidRPr="00314CDC" w:rsidRDefault="00802523" w:rsidP="00802523">
      <w:pPr>
        <w:jc w:val="center"/>
        <w:rPr>
          <w:rFonts w:asciiTheme="minorHAnsi" w:hAnsiTheme="minorHAnsi" w:cstheme="majorHAnsi"/>
          <w:b/>
          <w:bCs/>
          <w:sz w:val="24"/>
          <w:szCs w:val="24"/>
          <w:lang w:val="es-AR"/>
        </w:rPr>
      </w:pPr>
    </w:p>
    <w:p w14:paraId="06E272B2" w14:textId="77777777" w:rsidR="00802523" w:rsidRPr="00314CDC" w:rsidRDefault="00802523" w:rsidP="00802523">
      <w:pPr>
        <w:rPr>
          <w:rFonts w:asciiTheme="minorHAnsi" w:hAnsiTheme="minorHAnsi" w:cstheme="majorHAnsi"/>
          <w:b/>
          <w:bCs/>
          <w:lang w:val="es-AR"/>
        </w:rPr>
      </w:pPr>
      <w:r w:rsidRPr="00314CDC">
        <w:rPr>
          <w:rFonts w:asciiTheme="minorHAnsi" w:hAnsiTheme="minorHAnsi" w:cstheme="majorHAnsi"/>
          <w:b/>
          <w:bCs/>
          <w:lang w:val="es-AR"/>
        </w:rPr>
        <w:t>Chester Barnard</w:t>
      </w:r>
      <w:r w:rsidRPr="00314CDC">
        <w:rPr>
          <w:rFonts w:asciiTheme="minorHAnsi" w:hAnsiTheme="minorHAnsi" w:cstheme="majorHAnsi"/>
          <w:lang w:val="es-AR"/>
        </w:rPr>
        <w:t xml:space="preserve">: Define una organización como un </w:t>
      </w:r>
      <w:r w:rsidRPr="00314CDC">
        <w:rPr>
          <w:rFonts w:asciiTheme="minorHAnsi" w:hAnsiTheme="minorHAnsi" w:cstheme="majorHAnsi"/>
          <w:b/>
          <w:bCs/>
          <w:lang w:val="es-AR"/>
        </w:rPr>
        <w:t>sistema de actividades conscientemente coordinadas de dos o más personas</w:t>
      </w:r>
      <w:r w:rsidRPr="00314CDC">
        <w:rPr>
          <w:rFonts w:asciiTheme="minorHAnsi" w:hAnsiTheme="minorHAnsi" w:cstheme="majorHAnsi"/>
          <w:lang w:val="es-AR"/>
        </w:rPr>
        <w:t xml:space="preserve">. Según él, la clave de una organización radica en la </w:t>
      </w:r>
      <w:r w:rsidRPr="00314CDC">
        <w:rPr>
          <w:rFonts w:asciiTheme="minorHAnsi" w:hAnsiTheme="minorHAnsi" w:cstheme="majorHAnsi"/>
          <w:b/>
          <w:bCs/>
          <w:lang w:val="es-AR"/>
        </w:rPr>
        <w:t>cooperación de sus miembros</w:t>
      </w:r>
      <w:r w:rsidRPr="00314CDC">
        <w:rPr>
          <w:rFonts w:asciiTheme="minorHAnsi" w:hAnsiTheme="minorHAnsi" w:cstheme="majorHAnsi"/>
          <w:lang w:val="es-AR"/>
        </w:rPr>
        <w:t xml:space="preserve"> y en </w:t>
      </w:r>
      <w:r w:rsidRPr="00314CDC">
        <w:rPr>
          <w:rFonts w:asciiTheme="minorHAnsi" w:hAnsiTheme="minorHAnsi" w:cstheme="majorHAnsi"/>
          <w:b/>
          <w:bCs/>
          <w:lang w:val="es-AR"/>
        </w:rPr>
        <w:t>la comunicación efectiva</w:t>
      </w:r>
      <w:r w:rsidRPr="00314CDC">
        <w:rPr>
          <w:rFonts w:asciiTheme="minorHAnsi" w:hAnsiTheme="minorHAnsi" w:cstheme="majorHAnsi"/>
          <w:lang w:val="es-AR"/>
        </w:rPr>
        <w:t xml:space="preserve"> para alcanzar un </w:t>
      </w:r>
      <w:r w:rsidRPr="00314CDC">
        <w:rPr>
          <w:rFonts w:asciiTheme="minorHAnsi" w:hAnsiTheme="minorHAnsi" w:cstheme="majorHAnsi"/>
          <w:b/>
          <w:bCs/>
          <w:lang w:val="es-AR"/>
        </w:rPr>
        <w:t>propósito común.</w:t>
      </w:r>
    </w:p>
    <w:p w14:paraId="3856D621" w14:textId="77777777" w:rsidR="00802523" w:rsidRPr="00314CDC" w:rsidRDefault="00802523" w:rsidP="00802523">
      <w:pPr>
        <w:spacing w:after="160" w:line="259" w:lineRule="auto"/>
        <w:rPr>
          <w:rFonts w:asciiTheme="minorHAnsi" w:hAnsiTheme="minorHAnsi" w:cstheme="majorHAnsi"/>
          <w:lang w:val="es-AR"/>
        </w:rPr>
      </w:pPr>
    </w:p>
    <w:p w14:paraId="7661840E" w14:textId="77777777" w:rsidR="00802523" w:rsidRPr="00314CDC" w:rsidRDefault="00802523" w:rsidP="00802523">
      <w:pPr>
        <w:rPr>
          <w:rFonts w:asciiTheme="minorHAnsi" w:hAnsiTheme="minorHAnsi" w:cstheme="majorHAnsi"/>
          <w:b/>
          <w:bCs/>
          <w:lang w:val="es-AR"/>
        </w:rPr>
      </w:pPr>
      <w:r w:rsidRPr="00314CDC">
        <w:rPr>
          <w:rFonts w:asciiTheme="minorHAnsi" w:hAnsiTheme="minorHAnsi" w:cstheme="majorHAnsi"/>
          <w:b/>
          <w:bCs/>
          <w:lang w:val="es-AR"/>
        </w:rPr>
        <w:t>Max Weber</w:t>
      </w:r>
      <w:r w:rsidRPr="00314CDC">
        <w:rPr>
          <w:rFonts w:asciiTheme="minorHAnsi" w:hAnsiTheme="minorHAnsi" w:cstheme="majorHAnsi"/>
          <w:lang w:val="es-AR"/>
        </w:rPr>
        <w:t xml:space="preserve">: Define una organización como una </w:t>
      </w:r>
      <w:r w:rsidRPr="00314CDC">
        <w:rPr>
          <w:rFonts w:asciiTheme="minorHAnsi" w:hAnsiTheme="minorHAnsi" w:cstheme="majorHAnsi"/>
          <w:b/>
          <w:bCs/>
          <w:lang w:val="es-AR"/>
        </w:rPr>
        <w:t>estructura de autoridad jerárquica</w:t>
      </w:r>
      <w:r w:rsidRPr="00314CDC">
        <w:rPr>
          <w:rFonts w:asciiTheme="minorHAnsi" w:hAnsiTheme="minorHAnsi" w:cstheme="majorHAnsi"/>
          <w:lang w:val="es-AR"/>
        </w:rPr>
        <w:t xml:space="preserve"> diseñada para la </w:t>
      </w:r>
      <w:r w:rsidRPr="00314CDC">
        <w:rPr>
          <w:rFonts w:asciiTheme="minorHAnsi" w:hAnsiTheme="minorHAnsi" w:cstheme="majorHAnsi"/>
          <w:b/>
          <w:bCs/>
          <w:lang w:val="es-AR"/>
        </w:rPr>
        <w:t>eficiencia</w:t>
      </w:r>
      <w:r w:rsidRPr="00314CDC">
        <w:rPr>
          <w:rFonts w:asciiTheme="minorHAnsi" w:hAnsiTheme="minorHAnsi" w:cstheme="majorHAnsi"/>
          <w:lang w:val="es-AR"/>
        </w:rPr>
        <w:t xml:space="preserve">. Para Weber, las organizaciones son </w:t>
      </w:r>
      <w:r w:rsidRPr="00314CDC">
        <w:rPr>
          <w:rFonts w:asciiTheme="minorHAnsi" w:hAnsiTheme="minorHAnsi" w:cstheme="majorHAnsi"/>
          <w:b/>
          <w:bCs/>
          <w:lang w:val="es-AR"/>
        </w:rPr>
        <w:t>sistemas racionales</w:t>
      </w:r>
      <w:r w:rsidRPr="00314CDC">
        <w:rPr>
          <w:rFonts w:asciiTheme="minorHAnsi" w:hAnsiTheme="minorHAnsi" w:cstheme="majorHAnsi"/>
          <w:lang w:val="es-AR"/>
        </w:rPr>
        <w:t xml:space="preserve">, caracterizados por </w:t>
      </w:r>
      <w:r w:rsidRPr="00314CDC">
        <w:rPr>
          <w:rFonts w:asciiTheme="minorHAnsi" w:hAnsiTheme="minorHAnsi" w:cstheme="majorHAnsi"/>
          <w:b/>
          <w:bCs/>
          <w:lang w:val="es-AR"/>
        </w:rPr>
        <w:t>reglas</w:t>
      </w:r>
      <w:r w:rsidRPr="00314CDC">
        <w:rPr>
          <w:rFonts w:asciiTheme="minorHAnsi" w:hAnsiTheme="minorHAnsi" w:cstheme="majorHAnsi"/>
          <w:lang w:val="es-AR"/>
        </w:rPr>
        <w:t xml:space="preserve"> y </w:t>
      </w:r>
      <w:r w:rsidRPr="00314CDC">
        <w:rPr>
          <w:rFonts w:asciiTheme="minorHAnsi" w:hAnsiTheme="minorHAnsi" w:cstheme="majorHAnsi"/>
          <w:b/>
          <w:bCs/>
          <w:lang w:val="es-AR"/>
        </w:rPr>
        <w:t>procedimientos formales, división del trabajo y una cadena clara de mando.</w:t>
      </w:r>
    </w:p>
    <w:p w14:paraId="161405A6" w14:textId="77777777" w:rsidR="00802523" w:rsidRPr="00314CDC" w:rsidRDefault="00802523" w:rsidP="00802523">
      <w:pPr>
        <w:spacing w:after="160" w:line="259" w:lineRule="auto"/>
        <w:rPr>
          <w:rFonts w:asciiTheme="minorHAnsi" w:hAnsiTheme="minorHAnsi" w:cstheme="majorHAnsi"/>
          <w:lang w:val="es-AR"/>
        </w:rPr>
      </w:pPr>
    </w:p>
    <w:p w14:paraId="19296ED3" w14:textId="77777777" w:rsidR="00802523" w:rsidRPr="00314CDC" w:rsidRDefault="00802523" w:rsidP="00802523">
      <w:pPr>
        <w:rPr>
          <w:rFonts w:asciiTheme="minorHAnsi" w:hAnsiTheme="minorHAnsi" w:cstheme="majorHAnsi"/>
          <w:lang w:val="es-AR"/>
        </w:rPr>
      </w:pPr>
      <w:r w:rsidRPr="00314CDC">
        <w:rPr>
          <w:rFonts w:asciiTheme="minorHAnsi" w:hAnsiTheme="minorHAnsi" w:cstheme="majorHAnsi"/>
          <w:b/>
          <w:bCs/>
          <w:lang w:val="es-AR"/>
        </w:rPr>
        <w:t xml:space="preserve">James D. Mooney y Alan C. </w:t>
      </w:r>
      <w:proofErr w:type="spellStart"/>
      <w:r w:rsidRPr="00314CDC">
        <w:rPr>
          <w:rFonts w:asciiTheme="minorHAnsi" w:hAnsiTheme="minorHAnsi" w:cstheme="majorHAnsi"/>
          <w:b/>
          <w:bCs/>
          <w:lang w:val="es-AR"/>
        </w:rPr>
        <w:t>Reiley</w:t>
      </w:r>
      <w:proofErr w:type="spellEnd"/>
      <w:r w:rsidRPr="00314CDC">
        <w:rPr>
          <w:rFonts w:asciiTheme="minorHAnsi" w:hAnsiTheme="minorHAnsi" w:cstheme="majorHAnsi"/>
          <w:lang w:val="es-AR"/>
        </w:rPr>
        <w:t xml:space="preserve">: Describen la organización como la </w:t>
      </w:r>
      <w:r w:rsidRPr="00314CDC">
        <w:rPr>
          <w:rFonts w:asciiTheme="minorHAnsi" w:hAnsiTheme="minorHAnsi" w:cstheme="majorHAnsi"/>
          <w:b/>
          <w:bCs/>
          <w:lang w:val="es-AR"/>
        </w:rPr>
        <w:t>forma en que se dividen y coordinan las actividades</w:t>
      </w:r>
      <w:r w:rsidRPr="00314CDC">
        <w:rPr>
          <w:rFonts w:asciiTheme="minorHAnsi" w:hAnsiTheme="minorHAnsi" w:cstheme="majorHAnsi"/>
          <w:lang w:val="es-AR"/>
        </w:rPr>
        <w:t xml:space="preserve"> en una entidad para alcanzar un </w:t>
      </w:r>
      <w:r w:rsidRPr="00314CDC">
        <w:rPr>
          <w:rFonts w:asciiTheme="minorHAnsi" w:hAnsiTheme="minorHAnsi" w:cstheme="majorHAnsi"/>
          <w:b/>
          <w:bCs/>
          <w:lang w:val="es-AR"/>
        </w:rPr>
        <w:t>objetivo común</w:t>
      </w:r>
      <w:r w:rsidRPr="00314CDC">
        <w:rPr>
          <w:rFonts w:asciiTheme="minorHAnsi" w:hAnsiTheme="minorHAnsi" w:cstheme="majorHAnsi"/>
          <w:lang w:val="es-AR"/>
        </w:rPr>
        <w:t xml:space="preserve">. Destacan la importancia de la </w:t>
      </w:r>
      <w:r w:rsidRPr="00314CDC">
        <w:rPr>
          <w:rFonts w:asciiTheme="minorHAnsi" w:hAnsiTheme="minorHAnsi" w:cstheme="majorHAnsi"/>
          <w:b/>
          <w:bCs/>
          <w:lang w:val="es-AR"/>
        </w:rPr>
        <w:t>coordinación</w:t>
      </w:r>
      <w:r w:rsidRPr="00314CDC">
        <w:rPr>
          <w:rFonts w:asciiTheme="minorHAnsi" w:hAnsiTheme="minorHAnsi" w:cstheme="majorHAnsi"/>
          <w:lang w:val="es-AR"/>
        </w:rPr>
        <w:t xml:space="preserve"> y la subordinación de los individuos a los </w:t>
      </w:r>
      <w:r w:rsidRPr="00314CDC">
        <w:rPr>
          <w:rFonts w:asciiTheme="minorHAnsi" w:hAnsiTheme="minorHAnsi" w:cstheme="majorHAnsi"/>
          <w:b/>
          <w:bCs/>
          <w:lang w:val="es-AR"/>
        </w:rPr>
        <w:t>objetivos</w:t>
      </w:r>
      <w:r w:rsidRPr="00314CDC">
        <w:rPr>
          <w:rFonts w:asciiTheme="minorHAnsi" w:hAnsiTheme="minorHAnsi" w:cstheme="majorHAnsi"/>
          <w:lang w:val="es-AR"/>
        </w:rPr>
        <w:t xml:space="preserve"> de la organización.</w:t>
      </w:r>
    </w:p>
    <w:p w14:paraId="658D4CFF" w14:textId="77777777" w:rsidR="00802523" w:rsidRPr="00314CDC" w:rsidRDefault="00802523" w:rsidP="00802523">
      <w:pPr>
        <w:spacing w:after="160" w:line="259" w:lineRule="auto"/>
        <w:rPr>
          <w:rFonts w:asciiTheme="minorHAnsi" w:hAnsiTheme="minorHAnsi" w:cstheme="majorHAnsi"/>
          <w:lang w:val="es-AR"/>
        </w:rPr>
      </w:pPr>
    </w:p>
    <w:p w14:paraId="09DC404B" w14:textId="77777777" w:rsidR="00802523" w:rsidRPr="00314CDC" w:rsidRDefault="00802523" w:rsidP="00802523">
      <w:pPr>
        <w:rPr>
          <w:rFonts w:asciiTheme="minorHAnsi" w:hAnsiTheme="minorHAnsi" w:cstheme="majorHAnsi"/>
          <w:b/>
          <w:bCs/>
          <w:lang w:val="es-AR"/>
        </w:rPr>
      </w:pPr>
    </w:p>
    <w:p w14:paraId="1747964C" w14:textId="77777777" w:rsidR="00802523" w:rsidRPr="00314CDC" w:rsidRDefault="00802523" w:rsidP="00802523">
      <w:pPr>
        <w:rPr>
          <w:rFonts w:asciiTheme="minorHAnsi" w:hAnsiTheme="minorHAnsi" w:cstheme="majorHAnsi"/>
          <w:b/>
          <w:bCs/>
          <w:lang w:val="es-AR"/>
        </w:rPr>
      </w:pPr>
    </w:p>
    <w:p w14:paraId="158E4C3B" w14:textId="77777777" w:rsidR="00802523" w:rsidRPr="00314CDC" w:rsidRDefault="00802523" w:rsidP="00802523">
      <w:pPr>
        <w:rPr>
          <w:rFonts w:asciiTheme="minorHAnsi" w:hAnsiTheme="minorHAnsi" w:cstheme="majorHAnsi"/>
          <w:b/>
          <w:bCs/>
          <w:lang w:val="es-AR"/>
        </w:rPr>
      </w:pPr>
    </w:p>
    <w:p w14:paraId="78CFC340" w14:textId="305DB24F" w:rsidR="00802523" w:rsidRPr="00314CDC" w:rsidRDefault="00802523" w:rsidP="00802523">
      <w:pPr>
        <w:rPr>
          <w:rFonts w:asciiTheme="minorHAnsi" w:hAnsiTheme="minorHAnsi" w:cstheme="majorHAnsi"/>
          <w:lang w:val="es-AR"/>
        </w:rPr>
      </w:pPr>
      <w:r w:rsidRPr="00314CDC">
        <w:rPr>
          <w:rFonts w:asciiTheme="minorHAnsi" w:hAnsiTheme="minorHAnsi" w:cstheme="majorHAnsi"/>
          <w:b/>
          <w:bCs/>
          <w:lang w:val="es-AR"/>
        </w:rPr>
        <w:lastRenderedPageBreak/>
        <w:t xml:space="preserve">Herbert A. </w:t>
      </w:r>
      <w:proofErr w:type="spellStart"/>
      <w:r w:rsidRPr="00314CDC">
        <w:rPr>
          <w:rFonts w:asciiTheme="minorHAnsi" w:hAnsiTheme="minorHAnsi" w:cstheme="majorHAnsi"/>
          <w:b/>
          <w:bCs/>
          <w:lang w:val="es-AR"/>
        </w:rPr>
        <w:t>Simon</w:t>
      </w:r>
      <w:proofErr w:type="spellEnd"/>
      <w:r w:rsidRPr="00314CDC">
        <w:rPr>
          <w:rFonts w:asciiTheme="minorHAnsi" w:hAnsiTheme="minorHAnsi" w:cstheme="majorHAnsi"/>
          <w:lang w:val="es-AR"/>
        </w:rPr>
        <w:t xml:space="preserve">: Define la organización como una estructura en la que los </w:t>
      </w:r>
      <w:r w:rsidRPr="00314CDC">
        <w:rPr>
          <w:rFonts w:asciiTheme="minorHAnsi" w:hAnsiTheme="minorHAnsi" w:cstheme="majorHAnsi"/>
          <w:b/>
          <w:bCs/>
          <w:lang w:val="es-AR"/>
        </w:rPr>
        <w:t>individuos toman decisiones</w:t>
      </w:r>
      <w:r w:rsidRPr="00314CDC">
        <w:rPr>
          <w:rFonts w:asciiTheme="minorHAnsi" w:hAnsiTheme="minorHAnsi" w:cstheme="majorHAnsi"/>
          <w:lang w:val="es-AR"/>
        </w:rPr>
        <w:t xml:space="preserve"> dentro de un marco de </w:t>
      </w:r>
      <w:r w:rsidRPr="00314CDC">
        <w:rPr>
          <w:rFonts w:asciiTheme="minorHAnsi" w:hAnsiTheme="minorHAnsi" w:cstheme="majorHAnsi"/>
          <w:b/>
          <w:bCs/>
          <w:lang w:val="es-AR"/>
        </w:rPr>
        <w:t>reglas y procedimientos</w:t>
      </w:r>
      <w:r w:rsidRPr="00314CDC">
        <w:rPr>
          <w:rFonts w:asciiTheme="minorHAnsi" w:hAnsiTheme="minorHAnsi" w:cstheme="majorHAnsi"/>
          <w:lang w:val="es-AR"/>
        </w:rPr>
        <w:t xml:space="preserve"> que guían su comportamiento hacia la consecución de </w:t>
      </w:r>
      <w:r w:rsidRPr="00314CDC">
        <w:rPr>
          <w:rFonts w:asciiTheme="minorHAnsi" w:hAnsiTheme="minorHAnsi" w:cstheme="majorHAnsi"/>
          <w:b/>
          <w:bCs/>
          <w:lang w:val="es-AR"/>
        </w:rPr>
        <w:t>objetivos</w:t>
      </w:r>
      <w:r w:rsidRPr="00314CDC">
        <w:rPr>
          <w:rFonts w:asciiTheme="minorHAnsi" w:hAnsiTheme="minorHAnsi" w:cstheme="majorHAnsi"/>
          <w:lang w:val="es-AR"/>
        </w:rPr>
        <w:t xml:space="preserve"> organizacionales.</w:t>
      </w:r>
    </w:p>
    <w:p w14:paraId="55826EAD" w14:textId="77777777" w:rsidR="00802523" w:rsidRPr="00314CDC" w:rsidRDefault="00802523" w:rsidP="00802523">
      <w:pPr>
        <w:spacing w:after="160" w:line="259" w:lineRule="auto"/>
        <w:rPr>
          <w:rFonts w:asciiTheme="minorHAnsi" w:hAnsiTheme="minorHAnsi" w:cstheme="majorHAnsi"/>
          <w:lang w:val="es-AR"/>
        </w:rPr>
      </w:pPr>
    </w:p>
    <w:p w14:paraId="07DCC994" w14:textId="77777777" w:rsidR="00802523" w:rsidRPr="00314CDC" w:rsidRDefault="00802523" w:rsidP="00802523">
      <w:pPr>
        <w:rPr>
          <w:rFonts w:asciiTheme="minorHAnsi" w:hAnsiTheme="minorHAnsi" w:cstheme="majorHAnsi"/>
          <w:b/>
          <w:bCs/>
          <w:lang w:val="es-AR"/>
        </w:rPr>
      </w:pPr>
      <w:r w:rsidRPr="00314CDC">
        <w:rPr>
          <w:rFonts w:asciiTheme="minorHAnsi" w:hAnsiTheme="minorHAnsi" w:cstheme="majorHAnsi"/>
          <w:b/>
          <w:bCs/>
          <w:lang w:val="es-AR"/>
        </w:rPr>
        <w:t>Henry Mintzberg</w:t>
      </w:r>
      <w:r w:rsidRPr="00314CDC">
        <w:rPr>
          <w:rFonts w:asciiTheme="minorHAnsi" w:hAnsiTheme="minorHAnsi" w:cstheme="majorHAnsi"/>
          <w:lang w:val="es-AR"/>
        </w:rPr>
        <w:t xml:space="preserve">: Describe las organizaciones como entidades complejas que pueden </w:t>
      </w:r>
      <w:r w:rsidRPr="00314CDC">
        <w:rPr>
          <w:rFonts w:asciiTheme="minorHAnsi" w:hAnsiTheme="minorHAnsi" w:cstheme="majorHAnsi"/>
          <w:b/>
          <w:bCs/>
          <w:lang w:val="es-AR"/>
        </w:rPr>
        <w:t>estructurarse</w:t>
      </w:r>
      <w:r w:rsidRPr="00314CDC">
        <w:rPr>
          <w:rFonts w:asciiTheme="minorHAnsi" w:hAnsiTheme="minorHAnsi" w:cstheme="majorHAnsi"/>
          <w:lang w:val="es-AR"/>
        </w:rPr>
        <w:t xml:space="preserve"> de diferentes maneras, dependiendo de factores como su </w:t>
      </w:r>
      <w:r w:rsidRPr="00314CDC">
        <w:rPr>
          <w:rFonts w:asciiTheme="minorHAnsi" w:hAnsiTheme="minorHAnsi" w:cstheme="majorHAnsi"/>
          <w:b/>
          <w:bCs/>
          <w:lang w:val="es-AR"/>
        </w:rPr>
        <w:t>entorno y sus metas</w:t>
      </w:r>
      <w:r w:rsidRPr="00314CDC">
        <w:rPr>
          <w:rFonts w:asciiTheme="minorHAnsi" w:hAnsiTheme="minorHAnsi" w:cstheme="majorHAnsi"/>
          <w:lang w:val="es-AR"/>
        </w:rPr>
        <w:t xml:space="preserve">. Su enfoque se centra en cómo se </w:t>
      </w:r>
      <w:r w:rsidRPr="00314CDC">
        <w:rPr>
          <w:rFonts w:asciiTheme="minorHAnsi" w:hAnsiTheme="minorHAnsi" w:cstheme="majorHAnsi"/>
          <w:b/>
          <w:bCs/>
          <w:lang w:val="es-AR"/>
        </w:rPr>
        <w:t>agrupan las tareas</w:t>
      </w:r>
      <w:r w:rsidRPr="00314CDC">
        <w:rPr>
          <w:rFonts w:asciiTheme="minorHAnsi" w:hAnsiTheme="minorHAnsi" w:cstheme="majorHAnsi"/>
          <w:lang w:val="es-AR"/>
        </w:rPr>
        <w:t xml:space="preserve"> y cómo se </w:t>
      </w:r>
      <w:r w:rsidRPr="00314CDC">
        <w:rPr>
          <w:rFonts w:asciiTheme="minorHAnsi" w:hAnsiTheme="minorHAnsi" w:cstheme="majorHAnsi"/>
          <w:b/>
          <w:bCs/>
          <w:lang w:val="es-AR"/>
        </w:rPr>
        <w:t>coordinan</w:t>
      </w:r>
      <w:r w:rsidRPr="00314CDC">
        <w:rPr>
          <w:rFonts w:asciiTheme="minorHAnsi" w:hAnsiTheme="minorHAnsi" w:cstheme="majorHAnsi"/>
          <w:lang w:val="es-AR"/>
        </w:rPr>
        <w:t xml:space="preserve"> para lograr los </w:t>
      </w:r>
      <w:r w:rsidRPr="00314CDC">
        <w:rPr>
          <w:rFonts w:asciiTheme="minorHAnsi" w:hAnsiTheme="minorHAnsi" w:cstheme="majorHAnsi"/>
          <w:b/>
          <w:bCs/>
          <w:lang w:val="es-AR"/>
        </w:rPr>
        <w:t>objetivos.</w:t>
      </w:r>
    </w:p>
    <w:p w14:paraId="3C2DE75E" w14:textId="77777777" w:rsidR="00802523" w:rsidRPr="00314CDC" w:rsidRDefault="00802523" w:rsidP="00802523">
      <w:pPr>
        <w:spacing w:after="160" w:line="259" w:lineRule="auto"/>
        <w:rPr>
          <w:rFonts w:asciiTheme="minorHAnsi" w:hAnsiTheme="minorHAnsi" w:cstheme="majorHAnsi"/>
          <w:b/>
          <w:bCs/>
          <w:lang w:val="es-AR"/>
        </w:rPr>
      </w:pPr>
    </w:p>
    <w:p w14:paraId="4811C841" w14:textId="77777777" w:rsidR="00802523" w:rsidRPr="00314CDC" w:rsidRDefault="00802523" w:rsidP="00802523">
      <w:pPr>
        <w:rPr>
          <w:rFonts w:asciiTheme="minorHAnsi" w:hAnsiTheme="minorHAnsi" w:cstheme="majorHAnsi"/>
          <w:b/>
          <w:bCs/>
          <w:lang w:val="es-AR"/>
        </w:rPr>
      </w:pPr>
      <w:r w:rsidRPr="00314CDC">
        <w:rPr>
          <w:rFonts w:asciiTheme="minorHAnsi" w:hAnsiTheme="minorHAnsi" w:cstheme="majorHAnsi"/>
          <w:b/>
          <w:bCs/>
          <w:lang w:val="es-AR"/>
        </w:rPr>
        <w:t>Peter Drucker</w:t>
      </w:r>
      <w:r w:rsidRPr="00314CDC">
        <w:rPr>
          <w:rFonts w:asciiTheme="minorHAnsi" w:hAnsiTheme="minorHAnsi" w:cstheme="majorHAnsi"/>
          <w:lang w:val="es-AR"/>
        </w:rPr>
        <w:t xml:space="preserve">: Considera la organización como un conjunto de </w:t>
      </w:r>
      <w:r w:rsidRPr="00314CDC">
        <w:rPr>
          <w:rFonts w:asciiTheme="minorHAnsi" w:hAnsiTheme="minorHAnsi" w:cstheme="majorHAnsi"/>
          <w:b/>
          <w:bCs/>
          <w:lang w:val="es-AR"/>
        </w:rPr>
        <w:t>individuos que trabajan juntos de manera estructurada para lograr metas y objetivos.</w:t>
      </w:r>
      <w:r w:rsidRPr="00314CDC">
        <w:rPr>
          <w:rFonts w:asciiTheme="minorHAnsi" w:hAnsiTheme="minorHAnsi" w:cstheme="majorHAnsi"/>
          <w:lang w:val="es-AR"/>
        </w:rPr>
        <w:t xml:space="preserve"> Según él, una organización no solo </w:t>
      </w:r>
      <w:r w:rsidRPr="00314CDC">
        <w:rPr>
          <w:rFonts w:asciiTheme="minorHAnsi" w:hAnsiTheme="minorHAnsi" w:cstheme="majorHAnsi"/>
          <w:b/>
          <w:bCs/>
          <w:lang w:val="es-AR"/>
        </w:rPr>
        <w:t>busca eficiencia y productividad</w:t>
      </w:r>
      <w:r w:rsidRPr="00314CDC">
        <w:rPr>
          <w:rFonts w:asciiTheme="minorHAnsi" w:hAnsiTheme="minorHAnsi" w:cstheme="majorHAnsi"/>
          <w:lang w:val="es-AR"/>
        </w:rPr>
        <w:t xml:space="preserve">, sino también el </w:t>
      </w:r>
      <w:r w:rsidRPr="00314CDC">
        <w:rPr>
          <w:rFonts w:asciiTheme="minorHAnsi" w:hAnsiTheme="minorHAnsi" w:cstheme="majorHAnsi"/>
          <w:b/>
          <w:bCs/>
          <w:lang w:val="es-AR"/>
        </w:rPr>
        <w:t>desarrollo y el bienestar de sus miembros.</w:t>
      </w:r>
    </w:p>
    <w:p w14:paraId="6D3C4DE9" w14:textId="77777777" w:rsidR="00802523" w:rsidRPr="00314CDC" w:rsidRDefault="00802523" w:rsidP="00802523">
      <w:pPr>
        <w:spacing w:after="160" w:line="259" w:lineRule="auto"/>
        <w:rPr>
          <w:rFonts w:asciiTheme="minorHAnsi" w:hAnsiTheme="minorHAnsi" w:cstheme="majorHAnsi"/>
          <w:lang w:val="es-AR"/>
        </w:rPr>
      </w:pPr>
    </w:p>
    <w:p w14:paraId="3D85DDDA" w14:textId="77777777" w:rsidR="00802523" w:rsidRPr="00314CDC" w:rsidRDefault="00802523" w:rsidP="00802523">
      <w:pPr>
        <w:rPr>
          <w:rFonts w:asciiTheme="minorHAnsi" w:hAnsiTheme="minorHAnsi" w:cstheme="majorHAnsi"/>
          <w:lang w:val="es-AR"/>
        </w:rPr>
      </w:pPr>
      <w:r w:rsidRPr="00314CDC">
        <w:rPr>
          <w:rFonts w:asciiTheme="minorHAnsi" w:hAnsiTheme="minorHAnsi" w:cstheme="majorHAnsi"/>
          <w:b/>
          <w:bCs/>
          <w:lang w:val="es-AR"/>
        </w:rPr>
        <w:t>Richard Daft</w:t>
      </w:r>
      <w:r w:rsidRPr="00314CDC">
        <w:rPr>
          <w:rFonts w:asciiTheme="minorHAnsi" w:hAnsiTheme="minorHAnsi" w:cstheme="majorHAnsi"/>
          <w:lang w:val="es-AR"/>
        </w:rPr>
        <w:t xml:space="preserve">: Daft define la organización como una entidad social que está </w:t>
      </w:r>
      <w:r w:rsidRPr="00314CDC">
        <w:rPr>
          <w:rFonts w:asciiTheme="minorHAnsi" w:hAnsiTheme="minorHAnsi" w:cstheme="majorHAnsi"/>
          <w:b/>
          <w:bCs/>
          <w:lang w:val="es-AR"/>
        </w:rPr>
        <w:t>orientada hacia metas</w:t>
      </w:r>
      <w:r w:rsidRPr="00314CDC">
        <w:rPr>
          <w:rFonts w:asciiTheme="minorHAnsi" w:hAnsiTheme="minorHAnsi" w:cstheme="majorHAnsi"/>
          <w:lang w:val="es-AR"/>
        </w:rPr>
        <w:t xml:space="preserve"> y está </w:t>
      </w:r>
      <w:r w:rsidRPr="00314CDC">
        <w:rPr>
          <w:rFonts w:asciiTheme="minorHAnsi" w:hAnsiTheme="minorHAnsi" w:cstheme="majorHAnsi"/>
          <w:b/>
          <w:bCs/>
          <w:lang w:val="es-AR"/>
        </w:rPr>
        <w:t>deliberadamente estructurada</w:t>
      </w:r>
      <w:r w:rsidRPr="00314CDC">
        <w:rPr>
          <w:rFonts w:asciiTheme="minorHAnsi" w:hAnsiTheme="minorHAnsi" w:cstheme="majorHAnsi"/>
          <w:lang w:val="es-AR"/>
        </w:rPr>
        <w:t xml:space="preserve"> para </w:t>
      </w:r>
      <w:r w:rsidRPr="00314CDC">
        <w:rPr>
          <w:rFonts w:asciiTheme="minorHAnsi" w:hAnsiTheme="minorHAnsi" w:cstheme="majorHAnsi"/>
          <w:b/>
          <w:bCs/>
          <w:lang w:val="es-AR"/>
        </w:rPr>
        <w:t>coordinar la actividad en equipo</w:t>
      </w:r>
      <w:r w:rsidRPr="00314CDC">
        <w:rPr>
          <w:rFonts w:asciiTheme="minorHAnsi" w:hAnsiTheme="minorHAnsi" w:cstheme="majorHAnsi"/>
          <w:lang w:val="es-AR"/>
        </w:rPr>
        <w:t xml:space="preserve">. Esta definición pone énfasis en la </w:t>
      </w:r>
      <w:r w:rsidRPr="00314CDC">
        <w:rPr>
          <w:rFonts w:asciiTheme="minorHAnsi" w:hAnsiTheme="minorHAnsi" w:cstheme="majorHAnsi"/>
          <w:b/>
          <w:bCs/>
          <w:lang w:val="es-AR"/>
        </w:rPr>
        <w:t>estructura y en la coordinación</w:t>
      </w:r>
      <w:r w:rsidRPr="00314CDC">
        <w:rPr>
          <w:rFonts w:asciiTheme="minorHAnsi" w:hAnsiTheme="minorHAnsi" w:cstheme="majorHAnsi"/>
          <w:lang w:val="es-AR"/>
        </w:rPr>
        <w:t xml:space="preserve"> de los esfuerzos de los </w:t>
      </w:r>
      <w:r w:rsidRPr="00314CDC">
        <w:rPr>
          <w:rFonts w:asciiTheme="minorHAnsi" w:hAnsiTheme="minorHAnsi" w:cstheme="majorHAnsi"/>
          <w:b/>
          <w:bCs/>
          <w:lang w:val="es-AR"/>
        </w:rPr>
        <w:t>individuos</w:t>
      </w:r>
      <w:r w:rsidRPr="00314CDC">
        <w:rPr>
          <w:rFonts w:asciiTheme="minorHAnsi" w:hAnsiTheme="minorHAnsi" w:cstheme="majorHAnsi"/>
          <w:lang w:val="es-AR"/>
        </w:rPr>
        <w:t xml:space="preserve"> para alcanzar </w:t>
      </w:r>
      <w:r w:rsidRPr="00314CDC">
        <w:rPr>
          <w:rFonts w:asciiTheme="minorHAnsi" w:hAnsiTheme="minorHAnsi" w:cstheme="majorHAnsi"/>
          <w:b/>
          <w:bCs/>
          <w:lang w:val="es-AR"/>
        </w:rPr>
        <w:t>objetivos compartidos</w:t>
      </w:r>
      <w:r w:rsidRPr="00314CDC">
        <w:rPr>
          <w:rFonts w:asciiTheme="minorHAnsi" w:hAnsiTheme="minorHAnsi" w:cstheme="majorHAnsi"/>
          <w:lang w:val="es-AR"/>
        </w:rPr>
        <w:t>.</w:t>
      </w:r>
    </w:p>
    <w:p w14:paraId="539CD7ED" w14:textId="77777777" w:rsidR="00802523" w:rsidRPr="00314CDC" w:rsidRDefault="00802523" w:rsidP="00802523">
      <w:pPr>
        <w:spacing w:after="160" w:line="259" w:lineRule="auto"/>
        <w:rPr>
          <w:rFonts w:asciiTheme="minorHAnsi" w:hAnsiTheme="minorHAnsi" w:cstheme="majorHAnsi"/>
          <w:lang w:val="es-AR"/>
        </w:rPr>
      </w:pPr>
    </w:p>
    <w:p w14:paraId="43146FDF" w14:textId="77777777" w:rsidR="00802523" w:rsidRPr="00314CDC" w:rsidRDefault="00802523" w:rsidP="00802523">
      <w:pPr>
        <w:jc w:val="center"/>
        <w:rPr>
          <w:rFonts w:asciiTheme="minorHAnsi" w:hAnsiTheme="minorHAnsi" w:cstheme="majorHAnsi"/>
          <w:b/>
          <w:bCs/>
          <w:sz w:val="24"/>
          <w:szCs w:val="24"/>
          <w:lang w:val="es-AR"/>
        </w:rPr>
      </w:pPr>
      <w:r w:rsidRPr="00314CDC">
        <w:rPr>
          <w:rFonts w:asciiTheme="minorHAnsi" w:hAnsiTheme="minorHAnsi" w:cstheme="majorHAnsi"/>
          <w:b/>
          <w:bCs/>
          <w:sz w:val="24"/>
          <w:szCs w:val="24"/>
          <w:lang w:val="es-AR"/>
        </w:rPr>
        <w:t>Definición general de organización formal:</w:t>
      </w:r>
    </w:p>
    <w:p w14:paraId="53DE841C" w14:textId="77777777" w:rsidR="00802523" w:rsidRPr="00314CDC" w:rsidRDefault="00802523" w:rsidP="00802523">
      <w:pPr>
        <w:jc w:val="center"/>
        <w:rPr>
          <w:rFonts w:asciiTheme="minorHAnsi" w:hAnsiTheme="minorHAnsi" w:cstheme="majorHAnsi"/>
          <w:b/>
          <w:bCs/>
          <w:sz w:val="24"/>
          <w:szCs w:val="24"/>
          <w:lang w:val="es-AR"/>
        </w:rPr>
      </w:pPr>
    </w:p>
    <w:p w14:paraId="02149083" w14:textId="77777777" w:rsidR="00802523" w:rsidRPr="00314CDC" w:rsidRDefault="00802523" w:rsidP="00802523">
      <w:pPr>
        <w:spacing w:after="160" w:line="259" w:lineRule="auto"/>
        <w:rPr>
          <w:rFonts w:asciiTheme="minorHAnsi" w:hAnsiTheme="minorHAnsi" w:cstheme="majorHAnsi"/>
          <w:lang w:val="es-AR"/>
        </w:rPr>
      </w:pPr>
      <w:r w:rsidRPr="00314CDC">
        <w:rPr>
          <w:rFonts w:asciiTheme="minorHAnsi" w:hAnsiTheme="minorHAnsi" w:cstheme="majorHAnsi"/>
          <w:lang w:val="es-AR"/>
        </w:rPr>
        <w:t xml:space="preserve">Una organización es una entidad </w:t>
      </w:r>
      <w:r w:rsidRPr="00314CDC">
        <w:rPr>
          <w:rFonts w:asciiTheme="minorHAnsi" w:hAnsiTheme="minorHAnsi" w:cstheme="majorHAnsi"/>
          <w:b/>
          <w:bCs/>
          <w:lang w:val="es-AR"/>
        </w:rPr>
        <w:t>social estructurada</w:t>
      </w:r>
      <w:r w:rsidRPr="00314CDC">
        <w:rPr>
          <w:rFonts w:asciiTheme="minorHAnsi" w:hAnsiTheme="minorHAnsi" w:cstheme="majorHAnsi"/>
          <w:lang w:val="es-AR"/>
        </w:rPr>
        <w:t xml:space="preserve">, compuesta por </w:t>
      </w:r>
      <w:r w:rsidRPr="00314CDC">
        <w:rPr>
          <w:rFonts w:asciiTheme="minorHAnsi" w:hAnsiTheme="minorHAnsi" w:cstheme="majorHAnsi"/>
          <w:b/>
          <w:bCs/>
          <w:lang w:val="es-AR"/>
        </w:rPr>
        <w:t>individuos que cooperan</w:t>
      </w:r>
      <w:r w:rsidRPr="00314CDC">
        <w:rPr>
          <w:rFonts w:asciiTheme="minorHAnsi" w:hAnsiTheme="minorHAnsi" w:cstheme="majorHAnsi"/>
          <w:lang w:val="es-AR"/>
        </w:rPr>
        <w:t xml:space="preserve"> y trabajan de manera </w:t>
      </w:r>
      <w:r w:rsidRPr="00314CDC">
        <w:rPr>
          <w:rFonts w:asciiTheme="minorHAnsi" w:hAnsiTheme="minorHAnsi" w:cstheme="majorHAnsi"/>
          <w:b/>
          <w:bCs/>
          <w:lang w:val="es-AR"/>
        </w:rPr>
        <w:t>coordinada</w:t>
      </w:r>
      <w:r w:rsidRPr="00314CDC">
        <w:rPr>
          <w:rFonts w:asciiTheme="minorHAnsi" w:hAnsiTheme="minorHAnsi" w:cstheme="majorHAnsi"/>
          <w:lang w:val="es-AR"/>
        </w:rPr>
        <w:t xml:space="preserve"> hacia </w:t>
      </w:r>
      <w:r w:rsidRPr="00314CDC">
        <w:rPr>
          <w:rFonts w:asciiTheme="minorHAnsi" w:hAnsiTheme="minorHAnsi" w:cstheme="majorHAnsi"/>
          <w:b/>
          <w:bCs/>
          <w:lang w:val="es-AR"/>
        </w:rPr>
        <w:t>objetivos comunes</w:t>
      </w:r>
      <w:r w:rsidRPr="00314CDC">
        <w:rPr>
          <w:rFonts w:asciiTheme="minorHAnsi" w:hAnsiTheme="minorHAnsi" w:cstheme="majorHAnsi"/>
          <w:lang w:val="es-AR"/>
        </w:rPr>
        <w:t xml:space="preserve">. A través de una </w:t>
      </w:r>
      <w:r w:rsidRPr="00314CDC">
        <w:rPr>
          <w:rFonts w:asciiTheme="minorHAnsi" w:hAnsiTheme="minorHAnsi" w:cstheme="majorHAnsi"/>
          <w:b/>
          <w:bCs/>
          <w:lang w:val="es-AR"/>
        </w:rPr>
        <w:t>estructura formal</w:t>
      </w:r>
      <w:r w:rsidRPr="00314CDC">
        <w:rPr>
          <w:rFonts w:asciiTheme="minorHAnsi" w:hAnsiTheme="minorHAnsi" w:cstheme="majorHAnsi"/>
          <w:lang w:val="es-AR"/>
        </w:rPr>
        <w:t xml:space="preserve">, con </w:t>
      </w:r>
      <w:r w:rsidRPr="00314CDC">
        <w:rPr>
          <w:rFonts w:asciiTheme="minorHAnsi" w:hAnsiTheme="minorHAnsi" w:cstheme="majorHAnsi"/>
          <w:b/>
          <w:bCs/>
          <w:lang w:val="es-AR"/>
        </w:rPr>
        <w:t>roles y reglas definidas</w:t>
      </w:r>
      <w:r w:rsidRPr="00314CDC">
        <w:rPr>
          <w:rFonts w:asciiTheme="minorHAnsi" w:hAnsiTheme="minorHAnsi" w:cstheme="majorHAnsi"/>
          <w:lang w:val="es-AR"/>
        </w:rPr>
        <w:t xml:space="preserve">, las organizaciones </w:t>
      </w:r>
      <w:r w:rsidRPr="00314CDC">
        <w:rPr>
          <w:rFonts w:asciiTheme="minorHAnsi" w:hAnsiTheme="minorHAnsi" w:cstheme="majorHAnsi"/>
          <w:b/>
          <w:bCs/>
          <w:lang w:val="es-AR"/>
        </w:rPr>
        <w:t>facilitan la toma de decisiones y la utilización eficiente de recursos</w:t>
      </w:r>
      <w:r w:rsidRPr="00314CDC">
        <w:rPr>
          <w:rFonts w:asciiTheme="minorHAnsi" w:hAnsiTheme="minorHAnsi" w:cstheme="majorHAnsi"/>
          <w:lang w:val="es-AR"/>
        </w:rPr>
        <w:t xml:space="preserve">, promoviendo la </w:t>
      </w:r>
      <w:r w:rsidRPr="00314CDC">
        <w:rPr>
          <w:rFonts w:asciiTheme="minorHAnsi" w:hAnsiTheme="minorHAnsi" w:cstheme="majorHAnsi"/>
          <w:b/>
          <w:bCs/>
          <w:lang w:val="es-AR"/>
        </w:rPr>
        <w:t>colaboración</w:t>
      </w:r>
      <w:r w:rsidRPr="00314CDC">
        <w:rPr>
          <w:rFonts w:asciiTheme="minorHAnsi" w:hAnsiTheme="minorHAnsi" w:cstheme="majorHAnsi"/>
          <w:lang w:val="es-AR"/>
        </w:rPr>
        <w:t xml:space="preserve"> y la </w:t>
      </w:r>
      <w:r w:rsidRPr="00314CDC">
        <w:rPr>
          <w:rFonts w:asciiTheme="minorHAnsi" w:hAnsiTheme="minorHAnsi" w:cstheme="majorHAnsi"/>
          <w:b/>
          <w:bCs/>
          <w:lang w:val="es-AR"/>
        </w:rPr>
        <w:t>interdependencia</w:t>
      </w:r>
      <w:r w:rsidRPr="00314CDC">
        <w:rPr>
          <w:rFonts w:asciiTheme="minorHAnsi" w:hAnsiTheme="minorHAnsi" w:cstheme="majorHAnsi"/>
          <w:lang w:val="es-AR"/>
        </w:rPr>
        <w:t xml:space="preserve"> para adaptarse a su </w:t>
      </w:r>
      <w:r w:rsidRPr="00314CDC">
        <w:rPr>
          <w:rFonts w:asciiTheme="minorHAnsi" w:hAnsiTheme="minorHAnsi" w:cstheme="majorHAnsi"/>
          <w:b/>
          <w:bCs/>
          <w:lang w:val="es-AR"/>
        </w:rPr>
        <w:t>entorno</w:t>
      </w:r>
      <w:r w:rsidRPr="00314CDC">
        <w:rPr>
          <w:rFonts w:asciiTheme="minorHAnsi" w:hAnsiTheme="minorHAnsi" w:cstheme="majorHAnsi"/>
          <w:lang w:val="es-AR"/>
        </w:rPr>
        <w:t xml:space="preserve"> y </w:t>
      </w:r>
      <w:r w:rsidRPr="00314CDC">
        <w:rPr>
          <w:rFonts w:asciiTheme="minorHAnsi" w:hAnsiTheme="minorHAnsi" w:cstheme="majorHAnsi"/>
          <w:b/>
          <w:bCs/>
          <w:lang w:val="es-AR"/>
        </w:rPr>
        <w:t>cumplir sus propósitos</w:t>
      </w:r>
      <w:r w:rsidRPr="00314CDC">
        <w:rPr>
          <w:rFonts w:asciiTheme="minorHAnsi" w:hAnsiTheme="minorHAnsi" w:cstheme="majorHAnsi"/>
          <w:lang w:val="es-AR"/>
        </w:rPr>
        <w:t>.</w:t>
      </w:r>
    </w:p>
    <w:p w14:paraId="69F8A48A" w14:textId="77777777" w:rsidR="00802523" w:rsidRPr="00314CDC" w:rsidRDefault="00802523" w:rsidP="00802523">
      <w:pPr>
        <w:rPr>
          <w:rFonts w:asciiTheme="minorHAnsi" w:hAnsiTheme="minorHAnsi" w:cstheme="majorHAnsi"/>
          <w:lang w:val="es-AR"/>
        </w:rPr>
      </w:pPr>
    </w:p>
    <w:p w14:paraId="02CD2FC2" w14:textId="77777777" w:rsidR="00802523" w:rsidRPr="00314CDC" w:rsidRDefault="00802523" w:rsidP="00802523">
      <w:pPr>
        <w:spacing w:after="160" w:line="259" w:lineRule="auto"/>
        <w:rPr>
          <w:rFonts w:asciiTheme="minorHAnsi" w:hAnsiTheme="minorHAnsi" w:cstheme="majorHAnsi"/>
          <w:lang w:val="es-AR"/>
        </w:rPr>
      </w:pPr>
      <w:r w:rsidRPr="00314CDC">
        <w:rPr>
          <w:rFonts w:asciiTheme="minorHAnsi" w:hAnsiTheme="minorHAnsi" w:cstheme="majorHAnsi"/>
          <w:b/>
          <w:bCs/>
          <w:lang w:val="es-AR"/>
        </w:rPr>
        <w:t>Cooperación y Coordinación:</w:t>
      </w:r>
      <w:r w:rsidRPr="00314CDC">
        <w:rPr>
          <w:rFonts w:asciiTheme="minorHAnsi" w:hAnsiTheme="minorHAnsi" w:cstheme="majorHAnsi"/>
          <w:lang w:val="es-AR"/>
        </w:rPr>
        <w:t xml:space="preserve"> La organización es vista como un sistema de actividades conscientemente coordinadas, donde las personas trabajan juntas para alcanzar un objetivo común. Este enfoque resalta la interdependencia y la necesidad de colaboración entre los individuos para lograr los fines de la organización.</w:t>
      </w:r>
    </w:p>
    <w:p w14:paraId="14ADE5FE" w14:textId="77777777" w:rsidR="00802523" w:rsidRPr="00314CDC" w:rsidRDefault="00802523" w:rsidP="00802523">
      <w:pPr>
        <w:spacing w:after="160" w:line="259" w:lineRule="auto"/>
        <w:rPr>
          <w:rFonts w:asciiTheme="minorHAnsi" w:hAnsiTheme="minorHAnsi" w:cstheme="majorHAnsi"/>
          <w:lang w:val="es-AR"/>
        </w:rPr>
      </w:pPr>
      <w:r w:rsidRPr="00314CDC">
        <w:rPr>
          <w:rFonts w:asciiTheme="minorHAnsi" w:hAnsiTheme="minorHAnsi" w:cstheme="majorHAnsi"/>
          <w:b/>
          <w:bCs/>
          <w:lang w:val="es-AR"/>
        </w:rPr>
        <w:t>Objetivo Común:</w:t>
      </w:r>
      <w:r w:rsidRPr="00314CDC">
        <w:rPr>
          <w:rFonts w:asciiTheme="minorHAnsi" w:hAnsiTheme="minorHAnsi" w:cstheme="majorHAnsi"/>
          <w:lang w:val="es-AR"/>
        </w:rPr>
        <w:t xml:space="preserve"> Las organizaciones existen para cumplir un propósito o alcanzar metas específicas. Existe un objetivo común, ya sea en términos de eficiencia, productividad, desarrollo o bienestar. Este objetivo común es lo que justifica y dirige la existencia de la organización.</w:t>
      </w:r>
    </w:p>
    <w:p w14:paraId="6E5D03CF" w14:textId="77777777" w:rsidR="00802523" w:rsidRPr="00314CDC" w:rsidRDefault="00802523" w:rsidP="00802523">
      <w:pPr>
        <w:spacing w:after="160" w:line="259" w:lineRule="auto"/>
        <w:rPr>
          <w:rFonts w:asciiTheme="minorHAnsi" w:hAnsiTheme="minorHAnsi" w:cstheme="majorHAnsi"/>
          <w:lang w:val="es-AR"/>
        </w:rPr>
      </w:pPr>
      <w:r w:rsidRPr="00314CDC">
        <w:rPr>
          <w:rFonts w:asciiTheme="minorHAnsi" w:hAnsiTheme="minorHAnsi" w:cstheme="majorHAnsi"/>
          <w:b/>
          <w:bCs/>
          <w:lang w:val="es-AR"/>
        </w:rPr>
        <w:t>Estructura:</w:t>
      </w:r>
      <w:r w:rsidRPr="00314CDC">
        <w:rPr>
          <w:rFonts w:asciiTheme="minorHAnsi" w:hAnsiTheme="minorHAnsi" w:cstheme="majorHAnsi"/>
          <w:lang w:val="es-AR"/>
        </w:rPr>
        <w:t xml:space="preserve"> Puede incluir reglas, procedimientos, jerarquías y una división clara del trabajo, puede ser más flexible y adaptativa.</w:t>
      </w:r>
    </w:p>
    <w:p w14:paraId="0168186F" w14:textId="77777777" w:rsidR="00802523" w:rsidRPr="00314CDC" w:rsidRDefault="00802523" w:rsidP="00802523">
      <w:pPr>
        <w:spacing w:after="160" w:line="259" w:lineRule="auto"/>
        <w:rPr>
          <w:rFonts w:asciiTheme="minorHAnsi" w:hAnsiTheme="minorHAnsi" w:cstheme="majorHAnsi"/>
          <w:lang w:val="es-AR"/>
        </w:rPr>
      </w:pPr>
      <w:r w:rsidRPr="00314CDC">
        <w:rPr>
          <w:rFonts w:asciiTheme="minorHAnsi" w:hAnsiTheme="minorHAnsi" w:cstheme="majorHAnsi"/>
          <w:b/>
          <w:bCs/>
          <w:lang w:val="es-AR"/>
        </w:rPr>
        <w:t>Entidades Sociales:</w:t>
      </w:r>
      <w:r w:rsidRPr="00314CDC">
        <w:rPr>
          <w:rFonts w:asciiTheme="minorHAnsi" w:hAnsiTheme="minorHAnsi" w:cstheme="majorHAnsi"/>
          <w:lang w:val="es-AR"/>
        </w:rPr>
        <w:t xml:space="preserve"> Las organizaciones son entidades sociales, compuestas por individuos que interactúan y se relacionan entre sí. Esto implica que las organizaciones son más que simples estructuras formales; son comunidades de personas que comparten valores, creencias y comportamientos.</w:t>
      </w:r>
    </w:p>
    <w:p w14:paraId="117E1419" w14:textId="77777777" w:rsidR="00802523" w:rsidRPr="00314CDC" w:rsidRDefault="00802523" w:rsidP="00802523">
      <w:pPr>
        <w:spacing w:after="160" w:line="259" w:lineRule="auto"/>
        <w:rPr>
          <w:rFonts w:asciiTheme="minorHAnsi" w:hAnsiTheme="minorHAnsi" w:cstheme="majorHAnsi"/>
          <w:lang w:val="es-AR"/>
        </w:rPr>
      </w:pPr>
      <w:r w:rsidRPr="00314CDC">
        <w:rPr>
          <w:rFonts w:asciiTheme="minorHAnsi" w:hAnsiTheme="minorHAnsi" w:cstheme="majorHAnsi"/>
          <w:b/>
          <w:bCs/>
          <w:lang w:val="es-AR"/>
        </w:rPr>
        <w:t>Toma de Decisiones:</w:t>
      </w:r>
      <w:r w:rsidRPr="00314CDC">
        <w:rPr>
          <w:rFonts w:asciiTheme="minorHAnsi" w:hAnsiTheme="minorHAnsi" w:cstheme="majorHAnsi"/>
          <w:lang w:val="es-AR"/>
        </w:rPr>
        <w:t xml:space="preserve"> La toma de decisiones es un componente clave. Las organizaciones son vistas como espacios donde se toman decisiones, y estas decisiones guían las acciones hacia los objetivos establecidos.</w:t>
      </w:r>
    </w:p>
    <w:p w14:paraId="2CD5B849" w14:textId="77777777" w:rsidR="00802523" w:rsidRPr="00314CDC" w:rsidRDefault="00802523" w:rsidP="00802523">
      <w:pPr>
        <w:spacing w:after="160" w:line="259" w:lineRule="auto"/>
        <w:rPr>
          <w:rFonts w:asciiTheme="minorHAnsi" w:hAnsiTheme="minorHAnsi" w:cstheme="majorHAnsi"/>
          <w:lang w:val="es-AR"/>
        </w:rPr>
      </w:pPr>
      <w:r w:rsidRPr="00314CDC">
        <w:rPr>
          <w:rFonts w:asciiTheme="minorHAnsi" w:hAnsiTheme="minorHAnsi" w:cstheme="majorHAnsi"/>
          <w:b/>
          <w:bCs/>
          <w:lang w:val="es-AR"/>
        </w:rPr>
        <w:t>Racionalidad y Eficiencia:</w:t>
      </w:r>
      <w:r w:rsidRPr="00314CDC">
        <w:rPr>
          <w:rFonts w:asciiTheme="minorHAnsi" w:hAnsiTheme="minorHAnsi" w:cstheme="majorHAnsi"/>
          <w:lang w:val="es-AR"/>
        </w:rPr>
        <w:t xml:space="preserve"> Las organizaciones buscan la eficiencia y racionalidad. Esto incluye la racionalización de procesos, la estandarización de procedimientos y el uso efectivo de recursos para lograr los objetivos.</w:t>
      </w:r>
    </w:p>
    <w:p w14:paraId="1E0B8627" w14:textId="77777777" w:rsidR="00802523" w:rsidRPr="00314CDC" w:rsidRDefault="00802523" w:rsidP="00802523">
      <w:pPr>
        <w:rPr>
          <w:rFonts w:asciiTheme="minorHAnsi" w:hAnsiTheme="minorHAnsi" w:cstheme="majorHAnsi"/>
          <w:lang w:val="es-AR"/>
        </w:rPr>
      </w:pPr>
      <w:r w:rsidRPr="00314CDC">
        <w:rPr>
          <w:rFonts w:asciiTheme="minorHAnsi" w:hAnsiTheme="minorHAnsi" w:cstheme="majorHAnsi"/>
          <w:b/>
          <w:bCs/>
          <w:lang w:val="es-AR"/>
        </w:rPr>
        <w:lastRenderedPageBreak/>
        <w:t>Adaptación al Entorno:</w:t>
      </w:r>
      <w:r w:rsidRPr="00314CDC">
        <w:rPr>
          <w:rFonts w:asciiTheme="minorHAnsi" w:hAnsiTheme="minorHAnsi" w:cstheme="majorHAnsi"/>
          <w:lang w:val="es-AR"/>
        </w:rPr>
        <w:t xml:space="preserve"> La adaptación y la flexibilidad son necesarias para la supervivencia y el éxito a largo plazo de la organización.</w:t>
      </w:r>
    </w:p>
    <w:p w14:paraId="6349F29A" w14:textId="77777777" w:rsidR="00802523" w:rsidRPr="00314CDC" w:rsidRDefault="00802523" w:rsidP="00802523">
      <w:pPr>
        <w:rPr>
          <w:rFonts w:asciiTheme="minorHAnsi" w:hAnsiTheme="minorHAnsi" w:cstheme="majorHAnsi"/>
          <w:lang w:val="es-AR"/>
        </w:rPr>
      </w:pPr>
    </w:p>
    <w:p w14:paraId="3B2635C9" w14:textId="77777777" w:rsidR="00802523" w:rsidRPr="00314CDC" w:rsidRDefault="00802523" w:rsidP="00802523">
      <w:pPr>
        <w:rPr>
          <w:rFonts w:asciiTheme="minorHAnsi" w:hAnsiTheme="minorHAnsi" w:cstheme="majorHAnsi"/>
          <w:lang w:val="es-AR"/>
        </w:rPr>
      </w:pPr>
    </w:p>
    <w:p w14:paraId="43EA3746" w14:textId="77777777" w:rsidR="00802523" w:rsidRPr="00314CDC" w:rsidRDefault="00802523" w:rsidP="00802523">
      <w:pPr>
        <w:jc w:val="center"/>
        <w:rPr>
          <w:rFonts w:asciiTheme="minorHAnsi" w:hAnsiTheme="minorHAnsi" w:cstheme="majorHAnsi"/>
          <w:b/>
          <w:bCs/>
          <w:sz w:val="28"/>
          <w:szCs w:val="28"/>
          <w:lang w:val="es-AR"/>
        </w:rPr>
      </w:pPr>
      <w:r w:rsidRPr="00314CDC">
        <w:rPr>
          <w:rFonts w:asciiTheme="minorHAnsi" w:hAnsiTheme="minorHAnsi" w:cstheme="majorHAnsi"/>
          <w:b/>
          <w:bCs/>
          <w:sz w:val="28"/>
          <w:szCs w:val="28"/>
          <w:lang w:val="es-AR"/>
        </w:rPr>
        <w:t>RECURSOS DE LAS ORGANIZACIONES</w:t>
      </w:r>
    </w:p>
    <w:p w14:paraId="69A8AE76" w14:textId="77777777" w:rsidR="00802523" w:rsidRPr="00314CDC" w:rsidRDefault="00802523" w:rsidP="00802523">
      <w:pPr>
        <w:jc w:val="center"/>
        <w:rPr>
          <w:rFonts w:asciiTheme="minorHAnsi" w:hAnsiTheme="minorHAnsi" w:cstheme="majorHAnsi"/>
          <w:b/>
          <w:bCs/>
          <w:sz w:val="28"/>
          <w:szCs w:val="28"/>
          <w:lang w:val="es-AR"/>
        </w:rPr>
      </w:pPr>
    </w:p>
    <w:p w14:paraId="0B575319" w14:textId="77777777" w:rsidR="00802523" w:rsidRPr="00314CDC" w:rsidRDefault="00802523" w:rsidP="00802523">
      <w:pPr>
        <w:spacing w:after="160" w:line="259" w:lineRule="auto"/>
        <w:rPr>
          <w:rFonts w:asciiTheme="minorHAnsi" w:hAnsiTheme="minorHAnsi" w:cstheme="majorHAnsi"/>
          <w:lang w:val="es-AR"/>
        </w:rPr>
      </w:pPr>
      <w:r w:rsidRPr="00314CDC">
        <w:rPr>
          <w:rFonts w:asciiTheme="minorHAnsi" w:hAnsiTheme="minorHAnsi" w:cstheme="majorHAnsi"/>
          <w:lang w:val="es-AR"/>
        </w:rPr>
        <w:t>Las organizaciones cuentan con diversos tipos de recursos que son esenciales para su funcionamiento y para alcanzar sus objetivos. Estos recursos se pueden clasificar en las siguientes categorías:</w:t>
      </w:r>
    </w:p>
    <w:p w14:paraId="301B9151" w14:textId="77777777" w:rsidR="00802523" w:rsidRPr="00314CDC" w:rsidRDefault="00802523" w:rsidP="00802523">
      <w:pPr>
        <w:numPr>
          <w:ilvl w:val="0"/>
          <w:numId w:val="1"/>
        </w:numPr>
        <w:spacing w:after="160" w:line="259" w:lineRule="auto"/>
        <w:rPr>
          <w:rFonts w:asciiTheme="minorHAnsi" w:hAnsiTheme="minorHAnsi" w:cstheme="majorHAnsi"/>
          <w:lang w:val="es-AR"/>
        </w:rPr>
      </w:pPr>
      <w:r w:rsidRPr="00314CDC">
        <w:rPr>
          <w:rFonts w:asciiTheme="minorHAnsi" w:hAnsiTheme="minorHAnsi" w:cstheme="majorHAnsi"/>
          <w:b/>
          <w:bCs/>
          <w:lang w:val="es-AR"/>
        </w:rPr>
        <w:t>Recursos Humanos/Capital Humano/Colaboradores:</w:t>
      </w:r>
      <w:r w:rsidRPr="00314CDC">
        <w:rPr>
          <w:rFonts w:asciiTheme="minorHAnsi" w:hAnsiTheme="minorHAnsi" w:cstheme="majorHAnsi"/>
          <w:lang w:val="es-AR"/>
        </w:rPr>
        <w:t xml:space="preserve"> Son las personas que forman parte de la organización, incluidas sus habilidades, conocimientos, experiencias y capacidades. Las personas son fundamentales ya que aportan talento, creatividad y mano de obra para llevar a cabo las actividades de la organización. </w:t>
      </w:r>
    </w:p>
    <w:p w14:paraId="2CA2A2D9" w14:textId="77777777" w:rsidR="00802523" w:rsidRPr="00314CDC" w:rsidRDefault="00802523" w:rsidP="00802523">
      <w:pPr>
        <w:numPr>
          <w:ilvl w:val="0"/>
          <w:numId w:val="1"/>
        </w:numPr>
        <w:spacing w:after="160" w:line="259" w:lineRule="auto"/>
        <w:rPr>
          <w:rFonts w:asciiTheme="minorHAnsi" w:hAnsiTheme="minorHAnsi" w:cstheme="majorHAnsi"/>
          <w:lang w:val="es-AR"/>
        </w:rPr>
      </w:pPr>
      <w:r w:rsidRPr="00314CDC">
        <w:rPr>
          <w:rFonts w:asciiTheme="minorHAnsi" w:hAnsiTheme="minorHAnsi" w:cstheme="majorHAnsi"/>
          <w:b/>
          <w:bCs/>
          <w:lang w:val="es-AR"/>
        </w:rPr>
        <w:t>Recursos Financieros:</w:t>
      </w:r>
      <w:r w:rsidRPr="00314CDC">
        <w:rPr>
          <w:rFonts w:asciiTheme="minorHAnsi" w:hAnsiTheme="minorHAnsi" w:cstheme="majorHAnsi"/>
          <w:lang w:val="es-AR"/>
        </w:rPr>
        <w:t xml:space="preserve"> Son los fondos económicos que la organización utiliza para financiar sus actividades y operaciones. Esto incluye capital propio (aportaciones de los propietarios o accionistas), préstamos, créditos, inversiones y otros instrumentos financieros. Los recursos financieros son cruciales para la adquisición de otros recursos y para el desarrollo de proyectos.</w:t>
      </w:r>
    </w:p>
    <w:p w14:paraId="764E312D" w14:textId="77777777" w:rsidR="00802523" w:rsidRPr="00314CDC" w:rsidRDefault="00802523" w:rsidP="00802523">
      <w:pPr>
        <w:numPr>
          <w:ilvl w:val="0"/>
          <w:numId w:val="1"/>
        </w:numPr>
        <w:spacing w:after="160" w:line="259" w:lineRule="auto"/>
        <w:rPr>
          <w:rFonts w:asciiTheme="minorHAnsi" w:hAnsiTheme="minorHAnsi" w:cstheme="majorHAnsi"/>
          <w:lang w:val="es-AR"/>
        </w:rPr>
      </w:pPr>
      <w:r w:rsidRPr="00314CDC">
        <w:rPr>
          <w:rFonts w:asciiTheme="minorHAnsi" w:hAnsiTheme="minorHAnsi" w:cstheme="majorHAnsi"/>
          <w:b/>
          <w:bCs/>
          <w:lang w:val="es-AR"/>
        </w:rPr>
        <w:t>Recursos Materiales:</w:t>
      </w:r>
      <w:r w:rsidRPr="00314CDC">
        <w:rPr>
          <w:rFonts w:asciiTheme="minorHAnsi" w:hAnsiTheme="minorHAnsi" w:cstheme="majorHAnsi"/>
          <w:lang w:val="es-AR"/>
        </w:rPr>
        <w:t xml:space="preserve"> Se refieren a los bienes físicos y tangibles que una organización utiliza en sus operaciones diarias. Incluyen materias primas, equipos, maquinaria, herramientas, instalaciones y otros elementos necesarios para la producción de bienes o prestación de servicios.</w:t>
      </w:r>
    </w:p>
    <w:p w14:paraId="30C17D17" w14:textId="77777777" w:rsidR="00802523" w:rsidRPr="00314CDC" w:rsidRDefault="00802523" w:rsidP="00802523">
      <w:pPr>
        <w:numPr>
          <w:ilvl w:val="0"/>
          <w:numId w:val="1"/>
        </w:numPr>
        <w:spacing w:after="160" w:line="259" w:lineRule="auto"/>
        <w:rPr>
          <w:rFonts w:asciiTheme="minorHAnsi" w:hAnsiTheme="minorHAnsi" w:cstheme="majorHAnsi"/>
          <w:lang w:val="es-AR"/>
        </w:rPr>
      </w:pPr>
      <w:r w:rsidRPr="00314CDC">
        <w:rPr>
          <w:rFonts w:asciiTheme="minorHAnsi" w:hAnsiTheme="minorHAnsi" w:cstheme="majorHAnsi"/>
          <w:b/>
          <w:bCs/>
          <w:lang w:val="es-AR"/>
        </w:rPr>
        <w:t>Recursos Tecnológicos:</w:t>
      </w:r>
      <w:r w:rsidRPr="00314CDC">
        <w:rPr>
          <w:rFonts w:asciiTheme="minorHAnsi" w:hAnsiTheme="minorHAnsi" w:cstheme="majorHAnsi"/>
          <w:lang w:val="es-AR"/>
        </w:rPr>
        <w:t xml:space="preserve"> Comprenden las herramientas, sistemas y conocimientos tecnológicos que una organización utiliza para mejorar su eficiencia y eficacia. Esto incluye software, hardware, plataformas digitales, sistemas de información y comunicación, así como tecnologías de producción y automatización.</w:t>
      </w:r>
    </w:p>
    <w:p w14:paraId="09E8AB02" w14:textId="77777777" w:rsidR="00802523" w:rsidRPr="00314CDC" w:rsidRDefault="00802523" w:rsidP="00802523">
      <w:pPr>
        <w:numPr>
          <w:ilvl w:val="0"/>
          <w:numId w:val="1"/>
        </w:numPr>
        <w:spacing w:after="160" w:line="259" w:lineRule="auto"/>
        <w:rPr>
          <w:rFonts w:asciiTheme="minorHAnsi" w:hAnsiTheme="minorHAnsi" w:cstheme="majorHAnsi"/>
          <w:lang w:val="es-AR"/>
        </w:rPr>
      </w:pPr>
      <w:r w:rsidRPr="00314CDC">
        <w:rPr>
          <w:rFonts w:asciiTheme="minorHAnsi" w:hAnsiTheme="minorHAnsi" w:cstheme="majorHAnsi"/>
          <w:b/>
          <w:bCs/>
          <w:lang w:val="es-AR"/>
        </w:rPr>
        <w:t>Recursos Informativos:</w:t>
      </w:r>
      <w:r w:rsidRPr="00314CDC">
        <w:rPr>
          <w:rFonts w:asciiTheme="minorHAnsi" w:hAnsiTheme="minorHAnsi" w:cstheme="majorHAnsi"/>
          <w:lang w:val="es-AR"/>
        </w:rPr>
        <w:t xml:space="preserve"> Se refiere a la información y datos que una organización posee y utiliza para tomar decisiones estratégicas y operativas. Esto incluye bases de datos, investigaciones de mercado, conocimientos sobre el entorno, información sobre clientes y competidores, y cualquier otro tipo de conocimiento relevante.</w:t>
      </w:r>
    </w:p>
    <w:p w14:paraId="3DF5226D" w14:textId="77777777" w:rsidR="00802523" w:rsidRPr="00314CDC" w:rsidRDefault="00802523" w:rsidP="00802523">
      <w:pPr>
        <w:numPr>
          <w:ilvl w:val="0"/>
          <w:numId w:val="1"/>
        </w:numPr>
        <w:spacing w:after="160" w:line="259" w:lineRule="auto"/>
        <w:rPr>
          <w:rFonts w:asciiTheme="minorHAnsi" w:hAnsiTheme="minorHAnsi" w:cstheme="majorHAnsi"/>
          <w:lang w:val="es-AR"/>
        </w:rPr>
      </w:pPr>
      <w:r w:rsidRPr="00314CDC">
        <w:rPr>
          <w:rFonts w:asciiTheme="minorHAnsi" w:hAnsiTheme="minorHAnsi" w:cstheme="majorHAnsi"/>
          <w:b/>
          <w:bCs/>
          <w:lang w:val="es-AR"/>
        </w:rPr>
        <w:t>Recursos Intangibles:</w:t>
      </w:r>
      <w:r w:rsidRPr="00314CDC">
        <w:rPr>
          <w:rFonts w:asciiTheme="minorHAnsi" w:hAnsiTheme="minorHAnsi" w:cstheme="majorHAnsi"/>
          <w:lang w:val="es-AR"/>
        </w:rPr>
        <w:t xml:space="preserve"> Estos son activos no físicos que tienen un valor significativo para la organización. Incluyen la reputación, la marca, la propiedad intelectual (como patentes, derechos de autor y marcas registradas), el know-how, las relaciones con clientes y proveedores, y la cultura organizacional.</w:t>
      </w:r>
    </w:p>
    <w:p w14:paraId="00367A01" w14:textId="77777777" w:rsidR="00802523" w:rsidRPr="00314CDC" w:rsidRDefault="00802523" w:rsidP="00802523">
      <w:pPr>
        <w:numPr>
          <w:ilvl w:val="0"/>
          <w:numId w:val="1"/>
        </w:numPr>
        <w:spacing w:after="160" w:line="259" w:lineRule="auto"/>
        <w:rPr>
          <w:rFonts w:asciiTheme="minorHAnsi" w:hAnsiTheme="minorHAnsi" w:cstheme="majorHAnsi"/>
          <w:lang w:val="es-AR"/>
        </w:rPr>
      </w:pPr>
      <w:r w:rsidRPr="00314CDC">
        <w:rPr>
          <w:rFonts w:asciiTheme="minorHAnsi" w:hAnsiTheme="minorHAnsi" w:cstheme="majorHAnsi"/>
          <w:b/>
          <w:bCs/>
          <w:lang w:val="es-AR"/>
        </w:rPr>
        <w:t>Recursos Naturales:</w:t>
      </w:r>
      <w:r w:rsidRPr="00314CDC">
        <w:rPr>
          <w:rFonts w:asciiTheme="minorHAnsi" w:hAnsiTheme="minorHAnsi" w:cstheme="majorHAnsi"/>
          <w:lang w:val="es-AR"/>
        </w:rPr>
        <w:t xml:space="preserve"> Son los recursos provenientes de la naturaleza que una organización puede utilizar, como agua, tierra, minerales, energía, etc. </w:t>
      </w:r>
    </w:p>
    <w:p w14:paraId="44F33A00" w14:textId="77777777" w:rsidR="00802523" w:rsidRPr="00314CDC" w:rsidRDefault="00802523" w:rsidP="00802523">
      <w:pPr>
        <w:spacing w:after="160" w:line="259" w:lineRule="auto"/>
        <w:ind w:left="360"/>
        <w:rPr>
          <w:rFonts w:asciiTheme="minorHAnsi" w:hAnsiTheme="minorHAnsi" w:cstheme="majorHAnsi"/>
          <w:lang w:val="es-AR"/>
        </w:rPr>
      </w:pPr>
      <w:r w:rsidRPr="00314CDC">
        <w:rPr>
          <w:rFonts w:asciiTheme="minorHAnsi" w:hAnsiTheme="minorHAnsi" w:cstheme="majorHAnsi"/>
          <w:lang w:val="es-AR"/>
        </w:rPr>
        <w:t xml:space="preserve">Estos diferentes tipos de </w:t>
      </w:r>
      <w:r w:rsidRPr="00314CDC">
        <w:rPr>
          <w:rFonts w:asciiTheme="minorHAnsi" w:hAnsiTheme="minorHAnsi" w:cstheme="majorHAnsi"/>
          <w:b/>
          <w:bCs/>
          <w:lang w:val="es-AR"/>
        </w:rPr>
        <w:t>recursos</w:t>
      </w:r>
      <w:r w:rsidRPr="00314CDC">
        <w:rPr>
          <w:rFonts w:asciiTheme="minorHAnsi" w:hAnsiTheme="minorHAnsi" w:cstheme="majorHAnsi"/>
          <w:lang w:val="es-AR"/>
        </w:rPr>
        <w:t xml:space="preserve"> son interdependientes y suelen ser gestionados de manera </w:t>
      </w:r>
      <w:r w:rsidRPr="00314CDC">
        <w:rPr>
          <w:rFonts w:asciiTheme="minorHAnsi" w:hAnsiTheme="minorHAnsi" w:cstheme="majorHAnsi"/>
          <w:b/>
          <w:bCs/>
          <w:lang w:val="es-AR"/>
        </w:rPr>
        <w:t>coordinada</w:t>
      </w:r>
      <w:r w:rsidRPr="00314CDC">
        <w:rPr>
          <w:rFonts w:asciiTheme="minorHAnsi" w:hAnsiTheme="minorHAnsi" w:cstheme="majorHAnsi"/>
          <w:lang w:val="es-AR"/>
        </w:rPr>
        <w:t xml:space="preserve"> para asegurar el éxito y la sostenibilidad de la organización. Una gestión efectiva de estos recursos es fundamental para el crecimiento, la competitividad y la adaptación al </w:t>
      </w:r>
      <w:r w:rsidRPr="00314CDC">
        <w:rPr>
          <w:rFonts w:asciiTheme="minorHAnsi" w:hAnsiTheme="minorHAnsi" w:cstheme="majorHAnsi"/>
          <w:b/>
          <w:bCs/>
          <w:lang w:val="es-AR"/>
        </w:rPr>
        <w:t>entorno</w:t>
      </w:r>
      <w:r w:rsidRPr="00314CDC">
        <w:rPr>
          <w:rFonts w:asciiTheme="minorHAnsi" w:hAnsiTheme="minorHAnsi" w:cstheme="majorHAnsi"/>
          <w:lang w:val="es-AR"/>
        </w:rPr>
        <w:t xml:space="preserve"> cambiante en el que operan las organizaciones.</w:t>
      </w:r>
    </w:p>
    <w:p w14:paraId="4204F056" w14:textId="77777777" w:rsidR="00802523" w:rsidRPr="00314CDC" w:rsidRDefault="00802523" w:rsidP="00802523">
      <w:pPr>
        <w:rPr>
          <w:rFonts w:asciiTheme="minorHAnsi" w:hAnsiTheme="minorHAnsi" w:cstheme="majorHAnsi"/>
          <w:lang w:val="es-AR"/>
        </w:rPr>
      </w:pPr>
    </w:p>
    <w:p w14:paraId="64C75341" w14:textId="77777777" w:rsidR="00802523" w:rsidRPr="00314CDC" w:rsidRDefault="00802523" w:rsidP="00802523">
      <w:pPr>
        <w:jc w:val="center"/>
        <w:rPr>
          <w:rFonts w:asciiTheme="minorHAnsi" w:hAnsiTheme="minorHAnsi" w:cstheme="majorHAnsi"/>
          <w:b/>
          <w:bCs/>
          <w:sz w:val="28"/>
          <w:szCs w:val="28"/>
          <w:lang w:val="es-ES"/>
        </w:rPr>
      </w:pPr>
    </w:p>
    <w:p w14:paraId="276B323D" w14:textId="77777777" w:rsidR="004110D8" w:rsidRDefault="004110D8" w:rsidP="00802523">
      <w:pPr>
        <w:jc w:val="center"/>
        <w:rPr>
          <w:rFonts w:asciiTheme="minorHAnsi" w:hAnsiTheme="minorHAnsi" w:cstheme="majorHAnsi"/>
          <w:b/>
          <w:bCs/>
          <w:sz w:val="28"/>
          <w:szCs w:val="28"/>
          <w:lang w:val="es-ES"/>
        </w:rPr>
      </w:pPr>
    </w:p>
    <w:p w14:paraId="16155040" w14:textId="77777777" w:rsidR="004110D8" w:rsidRDefault="004110D8" w:rsidP="00802523">
      <w:pPr>
        <w:jc w:val="center"/>
        <w:rPr>
          <w:rFonts w:asciiTheme="minorHAnsi" w:hAnsiTheme="minorHAnsi" w:cstheme="majorHAnsi"/>
          <w:b/>
          <w:bCs/>
          <w:sz w:val="28"/>
          <w:szCs w:val="28"/>
          <w:lang w:val="es-ES"/>
        </w:rPr>
      </w:pPr>
    </w:p>
    <w:p w14:paraId="05E0CE09" w14:textId="77777777" w:rsidR="004110D8" w:rsidRDefault="004110D8" w:rsidP="00802523">
      <w:pPr>
        <w:jc w:val="center"/>
        <w:rPr>
          <w:rFonts w:asciiTheme="minorHAnsi" w:hAnsiTheme="minorHAnsi" w:cstheme="majorHAnsi"/>
          <w:b/>
          <w:bCs/>
          <w:sz w:val="28"/>
          <w:szCs w:val="28"/>
          <w:lang w:val="es-ES"/>
        </w:rPr>
      </w:pPr>
    </w:p>
    <w:p w14:paraId="50E12C4A" w14:textId="4AB46703" w:rsidR="00802523" w:rsidRPr="00314CDC" w:rsidRDefault="00802523" w:rsidP="00802523">
      <w:pPr>
        <w:jc w:val="center"/>
        <w:rPr>
          <w:rFonts w:asciiTheme="minorHAnsi" w:hAnsiTheme="minorHAnsi" w:cstheme="majorHAnsi"/>
          <w:b/>
          <w:bCs/>
          <w:sz w:val="28"/>
          <w:szCs w:val="28"/>
          <w:lang w:val="es-ES"/>
        </w:rPr>
      </w:pPr>
      <w:r w:rsidRPr="00314CDC">
        <w:rPr>
          <w:rFonts w:asciiTheme="minorHAnsi" w:hAnsiTheme="minorHAnsi" w:cstheme="majorHAnsi"/>
          <w:b/>
          <w:bCs/>
          <w:sz w:val="28"/>
          <w:szCs w:val="28"/>
          <w:lang w:val="es-ES"/>
        </w:rPr>
        <w:t>TIPOS DE ORGANIZACIONES FORMALES.</w:t>
      </w:r>
    </w:p>
    <w:p w14:paraId="696D05F8" w14:textId="77777777" w:rsidR="00802523" w:rsidRPr="00314CDC" w:rsidRDefault="00802523" w:rsidP="00802523">
      <w:pPr>
        <w:jc w:val="center"/>
        <w:rPr>
          <w:rFonts w:asciiTheme="minorHAnsi" w:hAnsiTheme="minorHAnsi" w:cstheme="majorHAnsi"/>
          <w:b/>
          <w:bCs/>
          <w:sz w:val="28"/>
          <w:szCs w:val="28"/>
          <w:lang w:val="es-ES"/>
        </w:rPr>
      </w:pPr>
    </w:p>
    <w:p w14:paraId="168AFB4D" w14:textId="77777777" w:rsidR="00802523" w:rsidRPr="00314CDC" w:rsidRDefault="00802523" w:rsidP="00802523">
      <w:pPr>
        <w:rPr>
          <w:rFonts w:asciiTheme="minorHAnsi" w:hAnsiTheme="minorHAnsi" w:cstheme="majorHAnsi"/>
          <w:lang w:val="es-ES"/>
        </w:rPr>
      </w:pPr>
      <w:r w:rsidRPr="00314CDC">
        <w:rPr>
          <w:rFonts w:asciiTheme="minorHAnsi" w:hAnsiTheme="minorHAnsi" w:cstheme="majorHAnsi"/>
          <w:b/>
          <w:bCs/>
          <w:lang w:val="es-ES"/>
        </w:rPr>
        <w:t>De acuerdo a su propósito económico</w:t>
      </w:r>
      <w:r w:rsidRPr="00314CDC">
        <w:rPr>
          <w:rFonts w:asciiTheme="minorHAnsi" w:hAnsiTheme="minorHAnsi" w:cstheme="majorHAnsi"/>
          <w:lang w:val="es-ES"/>
        </w:rPr>
        <w:t>: Con fines de lucro / sin fines de lucro</w:t>
      </w:r>
    </w:p>
    <w:p w14:paraId="6CD76447" w14:textId="77777777" w:rsidR="00802523" w:rsidRPr="00314CDC" w:rsidRDefault="00802523" w:rsidP="00802523">
      <w:pPr>
        <w:rPr>
          <w:rFonts w:asciiTheme="minorHAnsi" w:hAnsiTheme="minorHAnsi" w:cstheme="majorHAnsi"/>
          <w:lang w:val="es-ES"/>
        </w:rPr>
      </w:pPr>
    </w:p>
    <w:p w14:paraId="1E2EF78C" w14:textId="77777777" w:rsidR="00802523" w:rsidRPr="00314CDC" w:rsidRDefault="00802523" w:rsidP="00802523">
      <w:pPr>
        <w:rPr>
          <w:rFonts w:asciiTheme="minorHAnsi" w:hAnsiTheme="minorHAnsi" w:cstheme="majorHAnsi"/>
          <w:b/>
          <w:bCs/>
          <w:lang w:val="es-ES"/>
        </w:rPr>
      </w:pPr>
      <w:r w:rsidRPr="00314CDC">
        <w:rPr>
          <w:rFonts w:asciiTheme="minorHAnsi" w:hAnsiTheme="minorHAnsi" w:cstheme="majorHAnsi"/>
          <w:b/>
          <w:bCs/>
          <w:lang w:val="es-ES"/>
        </w:rPr>
        <w:t>Con fines de lucro:</w:t>
      </w:r>
    </w:p>
    <w:p w14:paraId="0ADB842A" w14:textId="77777777" w:rsidR="00802523" w:rsidRPr="00314CDC" w:rsidRDefault="00802523" w:rsidP="00802523">
      <w:pPr>
        <w:rPr>
          <w:rFonts w:asciiTheme="minorHAnsi" w:hAnsiTheme="minorHAnsi" w:cstheme="majorHAnsi"/>
          <w:lang w:val="es-ES"/>
        </w:rPr>
      </w:pPr>
      <w:r w:rsidRPr="00314CDC">
        <w:rPr>
          <w:rFonts w:asciiTheme="minorHAnsi" w:hAnsiTheme="minorHAnsi" w:cstheme="majorHAnsi"/>
          <w:b/>
          <w:bCs/>
          <w:lang w:val="es-ES"/>
        </w:rPr>
        <w:t>-Por producto</w:t>
      </w:r>
      <w:r w:rsidRPr="00314CDC">
        <w:rPr>
          <w:rFonts w:asciiTheme="minorHAnsi" w:hAnsiTheme="minorHAnsi" w:cstheme="majorHAnsi"/>
          <w:lang w:val="es-ES"/>
        </w:rPr>
        <w:t>: Bienes / servicios</w:t>
      </w:r>
    </w:p>
    <w:p w14:paraId="2269EB9E" w14:textId="77777777" w:rsidR="00802523" w:rsidRPr="00314CDC" w:rsidRDefault="00802523" w:rsidP="00802523">
      <w:pPr>
        <w:rPr>
          <w:rFonts w:asciiTheme="minorHAnsi" w:hAnsiTheme="minorHAnsi" w:cstheme="majorHAnsi"/>
          <w:lang w:val="es-ES"/>
        </w:rPr>
      </w:pPr>
      <w:r w:rsidRPr="00314CDC">
        <w:rPr>
          <w:rFonts w:asciiTheme="minorHAnsi" w:hAnsiTheme="minorHAnsi" w:cstheme="majorHAnsi"/>
          <w:b/>
          <w:bCs/>
          <w:lang w:val="es-ES"/>
        </w:rPr>
        <w:t>-Por tamaño:</w:t>
      </w:r>
      <w:r w:rsidRPr="00314CDC">
        <w:rPr>
          <w:rFonts w:asciiTheme="minorHAnsi" w:hAnsiTheme="minorHAnsi" w:cstheme="majorHAnsi"/>
          <w:lang w:val="es-ES"/>
        </w:rPr>
        <w:t xml:space="preserve"> Microempresas, Cooperativas, PYMES, Grandes.</w:t>
      </w:r>
    </w:p>
    <w:p w14:paraId="5480D441" w14:textId="77777777" w:rsidR="00802523" w:rsidRPr="00314CDC" w:rsidRDefault="00802523" w:rsidP="00802523">
      <w:pPr>
        <w:rPr>
          <w:rFonts w:asciiTheme="minorHAnsi" w:hAnsiTheme="minorHAnsi" w:cstheme="majorHAnsi"/>
          <w:lang w:val="es-ES"/>
        </w:rPr>
      </w:pPr>
      <w:r w:rsidRPr="00314CDC">
        <w:rPr>
          <w:rFonts w:asciiTheme="minorHAnsi" w:hAnsiTheme="minorHAnsi" w:cstheme="majorHAnsi"/>
          <w:b/>
          <w:bCs/>
          <w:lang w:val="es-ES"/>
        </w:rPr>
        <w:t>-Por alcance espacial:</w:t>
      </w:r>
      <w:r w:rsidRPr="00314CDC">
        <w:rPr>
          <w:rFonts w:asciiTheme="minorHAnsi" w:hAnsiTheme="minorHAnsi" w:cstheme="majorHAnsi"/>
          <w:lang w:val="es-ES"/>
        </w:rPr>
        <w:t xml:space="preserve"> Local, Nacional, Multinacional</w:t>
      </w:r>
    </w:p>
    <w:p w14:paraId="6D5BA2DE" w14:textId="77777777" w:rsidR="00802523" w:rsidRPr="00314CDC" w:rsidRDefault="00802523" w:rsidP="00802523">
      <w:pPr>
        <w:rPr>
          <w:rFonts w:asciiTheme="minorHAnsi" w:hAnsiTheme="minorHAnsi" w:cstheme="majorHAnsi"/>
          <w:lang w:val="es-ES"/>
        </w:rPr>
      </w:pPr>
      <w:r w:rsidRPr="00314CDC">
        <w:rPr>
          <w:rFonts w:asciiTheme="minorHAnsi" w:hAnsiTheme="minorHAnsi" w:cstheme="majorHAnsi"/>
          <w:b/>
          <w:bCs/>
          <w:lang w:val="es-ES"/>
        </w:rPr>
        <w:t>-Por origen de capital:</w:t>
      </w:r>
      <w:r w:rsidRPr="00314CDC">
        <w:rPr>
          <w:rFonts w:asciiTheme="minorHAnsi" w:hAnsiTheme="minorHAnsi" w:cstheme="majorHAnsi"/>
          <w:lang w:val="es-ES"/>
        </w:rPr>
        <w:t xml:space="preserve"> Privadas, públicas, mixtas</w:t>
      </w:r>
    </w:p>
    <w:p w14:paraId="6F841602" w14:textId="77777777" w:rsidR="00802523" w:rsidRPr="00314CDC" w:rsidRDefault="00802523" w:rsidP="00802523">
      <w:pPr>
        <w:rPr>
          <w:rFonts w:asciiTheme="minorHAnsi" w:hAnsiTheme="minorHAnsi" w:cstheme="majorHAnsi"/>
          <w:lang w:val="es-ES"/>
        </w:rPr>
      </w:pPr>
    </w:p>
    <w:p w14:paraId="394D3234" w14:textId="77777777" w:rsidR="00802523" w:rsidRPr="00314CDC" w:rsidRDefault="00802523" w:rsidP="00802523">
      <w:pPr>
        <w:rPr>
          <w:rFonts w:asciiTheme="minorHAnsi" w:hAnsiTheme="minorHAnsi" w:cstheme="majorHAnsi"/>
          <w:b/>
          <w:bCs/>
          <w:lang w:val="es-ES"/>
        </w:rPr>
      </w:pPr>
      <w:r w:rsidRPr="00314CDC">
        <w:rPr>
          <w:rFonts w:asciiTheme="minorHAnsi" w:hAnsiTheme="minorHAnsi" w:cstheme="majorHAnsi"/>
          <w:b/>
          <w:bCs/>
          <w:lang w:val="es-ES"/>
        </w:rPr>
        <w:t>Sin fines de lucro:</w:t>
      </w:r>
    </w:p>
    <w:p w14:paraId="618BC8E2" w14:textId="77777777" w:rsidR="00802523" w:rsidRPr="00314CDC" w:rsidRDefault="00802523" w:rsidP="00802523">
      <w:pPr>
        <w:rPr>
          <w:rFonts w:asciiTheme="minorHAnsi" w:hAnsiTheme="minorHAnsi" w:cstheme="majorHAnsi"/>
          <w:lang w:val="es-ES"/>
        </w:rPr>
      </w:pPr>
      <w:r w:rsidRPr="00314CDC">
        <w:rPr>
          <w:rFonts w:asciiTheme="minorHAnsi" w:hAnsiTheme="minorHAnsi" w:cstheme="majorHAnsi"/>
          <w:b/>
          <w:bCs/>
          <w:lang w:val="es-ES"/>
        </w:rPr>
        <w:t>-Públicas:</w:t>
      </w:r>
      <w:r w:rsidRPr="00314CDC">
        <w:rPr>
          <w:rFonts w:asciiTheme="minorHAnsi" w:hAnsiTheme="minorHAnsi" w:cstheme="majorHAnsi"/>
          <w:lang w:val="es-ES"/>
        </w:rPr>
        <w:t xml:space="preserve"> Estatales, con finalidad social y política</w:t>
      </w:r>
    </w:p>
    <w:p w14:paraId="4AA677B1" w14:textId="77777777" w:rsidR="00802523" w:rsidRPr="00314CDC" w:rsidRDefault="00802523" w:rsidP="00802523">
      <w:pPr>
        <w:rPr>
          <w:rFonts w:asciiTheme="minorHAnsi" w:hAnsiTheme="minorHAnsi" w:cstheme="majorHAnsi"/>
          <w:lang w:val="es-ES"/>
        </w:rPr>
      </w:pPr>
      <w:r w:rsidRPr="00314CDC">
        <w:rPr>
          <w:rFonts w:asciiTheme="minorHAnsi" w:hAnsiTheme="minorHAnsi" w:cstheme="majorHAnsi"/>
          <w:b/>
          <w:bCs/>
          <w:lang w:val="es-ES"/>
        </w:rPr>
        <w:t>-Tradicionales:</w:t>
      </w:r>
      <w:r w:rsidRPr="00314CDC">
        <w:rPr>
          <w:rFonts w:asciiTheme="minorHAnsi" w:hAnsiTheme="minorHAnsi" w:cstheme="majorHAnsi"/>
          <w:lang w:val="es-ES"/>
        </w:rPr>
        <w:t xml:space="preserve"> Ejército, Iglesia</w:t>
      </w:r>
    </w:p>
    <w:p w14:paraId="6F4AA939" w14:textId="77777777" w:rsidR="00802523" w:rsidRPr="00314CDC" w:rsidRDefault="00802523" w:rsidP="00802523">
      <w:pPr>
        <w:rPr>
          <w:rFonts w:asciiTheme="minorHAnsi" w:hAnsiTheme="minorHAnsi" w:cstheme="majorHAnsi"/>
          <w:lang w:val="es-ES"/>
        </w:rPr>
      </w:pPr>
      <w:r w:rsidRPr="00314CDC">
        <w:rPr>
          <w:rFonts w:asciiTheme="minorHAnsi" w:hAnsiTheme="minorHAnsi" w:cstheme="majorHAnsi"/>
          <w:b/>
          <w:bCs/>
          <w:lang w:val="es-ES"/>
        </w:rPr>
        <w:t>-De servicios no gubernamentales:</w:t>
      </w:r>
      <w:r w:rsidRPr="00314CDC">
        <w:rPr>
          <w:rFonts w:asciiTheme="minorHAnsi" w:hAnsiTheme="minorHAnsi" w:cstheme="majorHAnsi"/>
          <w:lang w:val="es-ES"/>
        </w:rPr>
        <w:t xml:space="preserve"> ONG, clubes, asociaciones.</w:t>
      </w:r>
    </w:p>
    <w:p w14:paraId="1E4AED70" w14:textId="77777777" w:rsidR="00802523" w:rsidRPr="00314CDC" w:rsidRDefault="00802523" w:rsidP="00802523">
      <w:pPr>
        <w:rPr>
          <w:rFonts w:asciiTheme="minorHAnsi" w:hAnsiTheme="minorHAnsi" w:cstheme="majorHAnsi"/>
          <w:lang w:val="es-ES"/>
        </w:rPr>
      </w:pPr>
    </w:p>
    <w:p w14:paraId="3B83B3BC" w14:textId="77777777" w:rsidR="00802523" w:rsidRPr="00314CDC" w:rsidRDefault="00802523" w:rsidP="00802523">
      <w:pPr>
        <w:rPr>
          <w:rFonts w:asciiTheme="minorHAnsi" w:hAnsiTheme="minorHAnsi" w:cstheme="majorHAnsi"/>
          <w:b/>
          <w:bCs/>
          <w:lang w:val="es-ES"/>
        </w:rPr>
      </w:pPr>
      <w:r w:rsidRPr="00314CDC">
        <w:rPr>
          <w:rFonts w:asciiTheme="minorHAnsi" w:hAnsiTheme="minorHAnsi" w:cstheme="majorHAnsi"/>
          <w:b/>
          <w:bCs/>
          <w:lang w:val="es-ES"/>
        </w:rPr>
        <w:t>EMPRESAS</w:t>
      </w:r>
    </w:p>
    <w:p w14:paraId="4693092A" w14:textId="77777777" w:rsidR="00802523" w:rsidRDefault="00802523" w:rsidP="00802523">
      <w:pPr>
        <w:rPr>
          <w:rFonts w:asciiTheme="minorHAnsi" w:hAnsiTheme="minorHAnsi" w:cstheme="majorHAnsi"/>
          <w:lang w:val="es-ES"/>
        </w:rPr>
      </w:pPr>
      <w:r w:rsidRPr="00314CDC">
        <w:rPr>
          <w:rFonts w:asciiTheme="minorHAnsi" w:hAnsiTheme="minorHAnsi" w:cstheme="majorHAnsi"/>
          <w:lang w:val="es-ES"/>
        </w:rPr>
        <w:t xml:space="preserve">Una empresa es una organización formal, de diferentes tamaños, desde microempresas, </w:t>
      </w:r>
      <w:proofErr w:type="spellStart"/>
      <w:r w:rsidRPr="00314CDC">
        <w:rPr>
          <w:rFonts w:asciiTheme="minorHAnsi" w:hAnsiTheme="minorHAnsi" w:cstheme="majorHAnsi"/>
          <w:lang w:val="es-ES"/>
        </w:rPr>
        <w:t>PYMEs</w:t>
      </w:r>
      <w:proofErr w:type="spellEnd"/>
      <w:r w:rsidRPr="00314CDC">
        <w:rPr>
          <w:rFonts w:asciiTheme="minorHAnsi" w:hAnsiTheme="minorHAnsi" w:cstheme="majorHAnsi"/>
          <w:lang w:val="es-ES"/>
        </w:rPr>
        <w:t xml:space="preserve">, o grandes empresas multinacionales </w:t>
      </w:r>
      <w:r w:rsidRPr="00314CDC">
        <w:rPr>
          <w:rFonts w:asciiTheme="minorHAnsi" w:hAnsiTheme="minorHAnsi" w:cstheme="majorHAnsi"/>
          <w:b/>
          <w:bCs/>
          <w:lang w:val="es-ES"/>
        </w:rPr>
        <w:t>(por tamaño)</w:t>
      </w:r>
      <w:r w:rsidRPr="00314CDC">
        <w:rPr>
          <w:rFonts w:asciiTheme="minorHAnsi" w:hAnsiTheme="minorHAnsi" w:cstheme="majorHAnsi"/>
          <w:lang w:val="es-ES"/>
        </w:rPr>
        <w:t xml:space="preserve">, establecida con el propósito de producir bienes o prestar servicios </w:t>
      </w:r>
      <w:r w:rsidRPr="00314CDC">
        <w:rPr>
          <w:rFonts w:asciiTheme="minorHAnsi" w:hAnsiTheme="minorHAnsi" w:cstheme="majorHAnsi"/>
          <w:b/>
          <w:bCs/>
          <w:lang w:val="es-ES"/>
        </w:rPr>
        <w:t>(por producto)</w:t>
      </w:r>
      <w:r w:rsidRPr="00314CDC">
        <w:rPr>
          <w:rFonts w:asciiTheme="minorHAnsi" w:hAnsiTheme="minorHAnsi" w:cstheme="majorHAnsi"/>
          <w:lang w:val="es-ES"/>
        </w:rPr>
        <w:t xml:space="preserve"> para obtener beneficios económicos </w:t>
      </w:r>
      <w:r w:rsidRPr="00314CDC">
        <w:rPr>
          <w:rFonts w:asciiTheme="minorHAnsi" w:hAnsiTheme="minorHAnsi" w:cstheme="majorHAnsi"/>
          <w:b/>
          <w:bCs/>
          <w:lang w:val="es-ES"/>
        </w:rPr>
        <w:t>(con fines de lucro)</w:t>
      </w:r>
      <w:r w:rsidRPr="00314CDC">
        <w:rPr>
          <w:rFonts w:asciiTheme="minorHAnsi" w:hAnsiTheme="minorHAnsi" w:cstheme="majorHAnsi"/>
          <w:lang w:val="es-ES"/>
        </w:rPr>
        <w:t xml:space="preserve">. Se caracteriza por tener una estructura organizacional definida, con roles y responsabilidades claramente asignados, normas y procedimientos formales, y una jerarquía de autoridad. Las empresas operan en un entorno económico específico </w:t>
      </w:r>
      <w:r w:rsidRPr="00314CDC">
        <w:rPr>
          <w:rFonts w:asciiTheme="minorHAnsi" w:hAnsiTheme="minorHAnsi" w:cstheme="majorHAnsi"/>
          <w:b/>
          <w:bCs/>
          <w:lang w:val="es-ES"/>
        </w:rPr>
        <w:t>(alcance espacial)</w:t>
      </w:r>
      <w:r w:rsidRPr="00314CDC">
        <w:rPr>
          <w:rFonts w:asciiTheme="minorHAnsi" w:hAnsiTheme="minorHAnsi" w:cstheme="majorHAnsi"/>
          <w:lang w:val="es-ES"/>
        </w:rPr>
        <w:t xml:space="preserve"> y utilizan recursos humanos, financieros </w:t>
      </w:r>
      <w:r w:rsidRPr="00314CDC">
        <w:rPr>
          <w:rFonts w:asciiTheme="minorHAnsi" w:hAnsiTheme="minorHAnsi" w:cstheme="majorHAnsi"/>
          <w:b/>
          <w:bCs/>
          <w:lang w:val="es-ES"/>
        </w:rPr>
        <w:t>(por origen de capital)</w:t>
      </w:r>
      <w:r w:rsidRPr="00314CDC">
        <w:rPr>
          <w:rFonts w:asciiTheme="minorHAnsi" w:hAnsiTheme="minorHAnsi" w:cstheme="majorHAnsi"/>
          <w:lang w:val="es-ES"/>
        </w:rPr>
        <w:t xml:space="preserve"> y materiales para alcanzar sus objetivos de rentabilidad, crecimiento y sostenibilidad.</w:t>
      </w:r>
    </w:p>
    <w:p w14:paraId="70CFFD5B" w14:textId="77777777" w:rsidR="004C0698" w:rsidRDefault="004C0698" w:rsidP="00802523">
      <w:pPr>
        <w:rPr>
          <w:rFonts w:asciiTheme="minorHAnsi" w:hAnsiTheme="minorHAnsi" w:cstheme="majorHAnsi"/>
          <w:lang w:val="es-ES"/>
        </w:rPr>
      </w:pPr>
    </w:p>
    <w:p w14:paraId="4AC506D4" w14:textId="40DF5745" w:rsidR="004C0698" w:rsidRPr="004C0698" w:rsidRDefault="004C0698" w:rsidP="004C0698">
      <w:pPr>
        <w:jc w:val="center"/>
        <w:rPr>
          <w:rFonts w:asciiTheme="minorHAnsi" w:hAnsiTheme="minorHAnsi" w:cstheme="majorHAnsi"/>
          <w:b/>
          <w:bCs/>
          <w:sz w:val="28"/>
          <w:szCs w:val="28"/>
          <w:lang w:val="es-ES"/>
        </w:rPr>
      </w:pPr>
      <w:r w:rsidRPr="004C0698">
        <w:rPr>
          <w:rFonts w:asciiTheme="minorHAnsi" w:hAnsiTheme="minorHAnsi" w:cstheme="majorHAnsi"/>
          <w:b/>
          <w:bCs/>
          <w:sz w:val="28"/>
          <w:szCs w:val="28"/>
          <w:lang w:val="es-ES"/>
        </w:rPr>
        <w:t>MISIÓN Y VISIÓN</w:t>
      </w:r>
    </w:p>
    <w:p w14:paraId="1D66CB12" w14:textId="77777777" w:rsidR="004C0698" w:rsidRDefault="004C0698" w:rsidP="00802523">
      <w:pPr>
        <w:rPr>
          <w:rFonts w:asciiTheme="minorHAnsi" w:hAnsiTheme="minorHAnsi" w:cstheme="majorHAnsi"/>
          <w:lang w:val="es-ES"/>
        </w:rPr>
      </w:pPr>
    </w:p>
    <w:p w14:paraId="5C5D1678" w14:textId="77777777" w:rsidR="004C0698" w:rsidRPr="004C0698" w:rsidRDefault="004C0698" w:rsidP="004C0698">
      <w:pPr>
        <w:rPr>
          <w:rFonts w:asciiTheme="minorHAnsi" w:hAnsiTheme="minorHAnsi" w:cstheme="majorHAnsi"/>
          <w:b/>
          <w:bCs/>
          <w:lang w:val="es-AR"/>
        </w:rPr>
      </w:pPr>
      <w:r w:rsidRPr="004C0698">
        <w:rPr>
          <w:rFonts w:asciiTheme="minorHAnsi" w:hAnsiTheme="minorHAnsi" w:cstheme="majorHAnsi"/>
          <w:b/>
          <w:bCs/>
          <w:lang w:val="es-AR"/>
        </w:rPr>
        <w:t>Misión</w:t>
      </w:r>
    </w:p>
    <w:p w14:paraId="7A33DFA5" w14:textId="77777777" w:rsidR="004C0698" w:rsidRPr="004C0698" w:rsidRDefault="004C0698" w:rsidP="004C0698">
      <w:pPr>
        <w:rPr>
          <w:rFonts w:asciiTheme="minorHAnsi" w:hAnsiTheme="minorHAnsi" w:cstheme="majorHAnsi"/>
          <w:lang w:val="es-AR"/>
        </w:rPr>
      </w:pPr>
      <w:r w:rsidRPr="004C0698">
        <w:rPr>
          <w:rFonts w:asciiTheme="minorHAnsi" w:hAnsiTheme="minorHAnsi" w:cstheme="majorHAnsi"/>
          <w:lang w:val="es-AR"/>
        </w:rPr>
        <w:t>La misión de una empresa describe su propósito fundamental, es decir, la razón de ser de la organización. Se enfoca en lo que la empresa hace, a quién sirve y cómo lo hace. Es una declaración que debe ser clara y precisa, proporcionando una guía para la toma de decisiones y el comportamiento diario de la empresa. La misión suele responder a preguntas como:</w:t>
      </w:r>
    </w:p>
    <w:p w14:paraId="3317A5EB" w14:textId="77777777" w:rsidR="004C0698" w:rsidRPr="004C0698" w:rsidRDefault="004C0698" w:rsidP="004C0698">
      <w:pPr>
        <w:numPr>
          <w:ilvl w:val="0"/>
          <w:numId w:val="11"/>
        </w:numPr>
        <w:rPr>
          <w:rFonts w:asciiTheme="minorHAnsi" w:hAnsiTheme="minorHAnsi" w:cstheme="majorHAnsi"/>
          <w:lang w:val="es-AR"/>
        </w:rPr>
      </w:pPr>
      <w:r w:rsidRPr="004C0698">
        <w:rPr>
          <w:rFonts w:asciiTheme="minorHAnsi" w:hAnsiTheme="minorHAnsi" w:cstheme="majorHAnsi"/>
          <w:lang w:val="es-AR"/>
        </w:rPr>
        <w:t>¿Cuál es nuestra razón de ser?</w:t>
      </w:r>
    </w:p>
    <w:p w14:paraId="2D44EE48" w14:textId="77777777" w:rsidR="004C0698" w:rsidRPr="004C0698" w:rsidRDefault="004C0698" w:rsidP="004C0698">
      <w:pPr>
        <w:numPr>
          <w:ilvl w:val="0"/>
          <w:numId w:val="11"/>
        </w:numPr>
        <w:rPr>
          <w:rFonts w:asciiTheme="minorHAnsi" w:hAnsiTheme="minorHAnsi" w:cstheme="majorHAnsi"/>
          <w:lang w:val="es-AR"/>
        </w:rPr>
      </w:pPr>
      <w:r w:rsidRPr="004C0698">
        <w:rPr>
          <w:rFonts w:asciiTheme="minorHAnsi" w:hAnsiTheme="minorHAnsi" w:cstheme="majorHAnsi"/>
          <w:lang w:val="es-AR"/>
        </w:rPr>
        <w:t>¿Qué necesidades del mercado buscamos satisfacer?</w:t>
      </w:r>
    </w:p>
    <w:p w14:paraId="487605B1" w14:textId="77777777" w:rsidR="004C0698" w:rsidRPr="004C0698" w:rsidRDefault="004C0698" w:rsidP="004C0698">
      <w:pPr>
        <w:numPr>
          <w:ilvl w:val="0"/>
          <w:numId w:val="11"/>
        </w:numPr>
        <w:rPr>
          <w:rFonts w:asciiTheme="minorHAnsi" w:hAnsiTheme="minorHAnsi" w:cstheme="majorHAnsi"/>
          <w:lang w:val="es-AR"/>
        </w:rPr>
      </w:pPr>
      <w:r w:rsidRPr="004C0698">
        <w:rPr>
          <w:rFonts w:asciiTheme="minorHAnsi" w:hAnsiTheme="minorHAnsi" w:cstheme="majorHAnsi"/>
          <w:lang w:val="es-AR"/>
        </w:rPr>
        <w:t>¿A quiénes servimos?</w:t>
      </w:r>
    </w:p>
    <w:p w14:paraId="72C5205A" w14:textId="77777777" w:rsidR="004C0698" w:rsidRPr="004C0698" w:rsidRDefault="004C0698" w:rsidP="004C0698">
      <w:pPr>
        <w:numPr>
          <w:ilvl w:val="0"/>
          <w:numId w:val="11"/>
        </w:numPr>
        <w:rPr>
          <w:rFonts w:asciiTheme="minorHAnsi" w:hAnsiTheme="minorHAnsi" w:cstheme="majorHAnsi"/>
          <w:lang w:val="es-AR"/>
        </w:rPr>
      </w:pPr>
      <w:r w:rsidRPr="004C0698">
        <w:rPr>
          <w:rFonts w:asciiTheme="minorHAnsi" w:hAnsiTheme="minorHAnsi" w:cstheme="majorHAnsi"/>
          <w:lang w:val="es-AR"/>
        </w:rPr>
        <w:t>¿Cómo nos diferenciamos de nuestros competidores?</w:t>
      </w:r>
    </w:p>
    <w:p w14:paraId="296BE476" w14:textId="77777777" w:rsidR="004C0698" w:rsidRDefault="004C0698" w:rsidP="00802523">
      <w:pPr>
        <w:rPr>
          <w:rFonts w:asciiTheme="minorHAnsi" w:hAnsiTheme="minorHAnsi" w:cstheme="majorHAnsi"/>
          <w:lang w:val="es-ES"/>
        </w:rPr>
      </w:pPr>
    </w:p>
    <w:p w14:paraId="20D61D1D" w14:textId="09551B6C" w:rsidR="004C0698" w:rsidRDefault="004C0698" w:rsidP="00802523">
      <w:pPr>
        <w:rPr>
          <w:rFonts w:asciiTheme="minorHAnsi" w:hAnsiTheme="minorHAnsi" w:cstheme="majorHAnsi"/>
          <w:lang w:val="es-ES"/>
        </w:rPr>
      </w:pPr>
      <w:r>
        <w:rPr>
          <w:rFonts w:asciiTheme="minorHAnsi" w:hAnsiTheme="minorHAnsi" w:cstheme="majorHAnsi"/>
          <w:lang w:val="es-ES"/>
        </w:rPr>
        <w:t xml:space="preserve">Ejemplo: </w:t>
      </w:r>
    </w:p>
    <w:p w14:paraId="5C16CE43" w14:textId="77777777" w:rsidR="004C0698" w:rsidRDefault="004C0698" w:rsidP="00802523">
      <w:pPr>
        <w:rPr>
          <w:rFonts w:asciiTheme="minorHAnsi" w:hAnsiTheme="minorHAnsi" w:cstheme="majorHAnsi"/>
          <w:lang w:val="es-ES"/>
        </w:rPr>
      </w:pPr>
    </w:p>
    <w:p w14:paraId="31C97F63" w14:textId="71D3EC30" w:rsidR="004C0698" w:rsidRDefault="004C0698" w:rsidP="00802523">
      <w:pPr>
        <w:rPr>
          <w:rFonts w:asciiTheme="minorHAnsi" w:hAnsiTheme="minorHAnsi" w:cstheme="majorHAnsi"/>
          <w:lang w:val="es-ES"/>
        </w:rPr>
      </w:pPr>
      <w:r>
        <w:rPr>
          <w:rFonts w:asciiTheme="minorHAnsi" w:hAnsiTheme="minorHAnsi" w:cstheme="majorHAnsi"/>
          <w:lang w:val="es-ES"/>
        </w:rPr>
        <w:t xml:space="preserve">MISIÓN DE META (Facebook, Instagram, WhatsApp, etc.): </w:t>
      </w:r>
    </w:p>
    <w:p w14:paraId="7249D11F" w14:textId="77777777" w:rsidR="004C0698" w:rsidRDefault="004C0698" w:rsidP="00802523">
      <w:pPr>
        <w:rPr>
          <w:rFonts w:asciiTheme="minorHAnsi" w:hAnsiTheme="minorHAnsi" w:cstheme="majorHAnsi"/>
          <w:lang w:val="es-ES"/>
        </w:rPr>
      </w:pPr>
    </w:p>
    <w:p w14:paraId="7A627DA1" w14:textId="1A84F13F" w:rsidR="004C0698" w:rsidRPr="004C0698" w:rsidRDefault="004C0698" w:rsidP="004C0698">
      <w:pPr>
        <w:jc w:val="center"/>
        <w:rPr>
          <w:rFonts w:asciiTheme="minorHAnsi" w:hAnsiTheme="minorHAnsi" w:cstheme="majorHAnsi"/>
          <w:i/>
          <w:iCs/>
          <w:lang w:val="es-ES"/>
        </w:rPr>
      </w:pPr>
      <w:r w:rsidRPr="004C0698">
        <w:rPr>
          <w:rFonts w:asciiTheme="minorHAnsi" w:hAnsiTheme="minorHAnsi" w:cstheme="majorHAnsi"/>
          <w:i/>
          <w:iCs/>
        </w:rPr>
        <w:t>"Dar a las personas el poder de construir comunidad y acercar al mundo."</w:t>
      </w:r>
    </w:p>
    <w:p w14:paraId="0DAB3101" w14:textId="77777777" w:rsidR="004C0698" w:rsidRDefault="004C0698" w:rsidP="00802523">
      <w:pPr>
        <w:rPr>
          <w:rFonts w:asciiTheme="minorHAnsi" w:hAnsiTheme="minorHAnsi" w:cstheme="majorHAnsi"/>
          <w:lang w:val="es-ES"/>
        </w:rPr>
      </w:pPr>
    </w:p>
    <w:p w14:paraId="3941F13D" w14:textId="77777777" w:rsidR="004C0698" w:rsidRDefault="004C0698" w:rsidP="004C0698">
      <w:pPr>
        <w:rPr>
          <w:rFonts w:asciiTheme="minorHAnsi" w:hAnsiTheme="minorHAnsi" w:cstheme="majorHAnsi"/>
          <w:b/>
          <w:bCs/>
          <w:lang w:val="es-AR"/>
        </w:rPr>
      </w:pPr>
    </w:p>
    <w:p w14:paraId="24E7D969" w14:textId="77777777" w:rsidR="004C0698" w:rsidRDefault="004C0698" w:rsidP="004C0698">
      <w:pPr>
        <w:rPr>
          <w:rFonts w:asciiTheme="minorHAnsi" w:hAnsiTheme="minorHAnsi" w:cstheme="majorHAnsi"/>
          <w:b/>
          <w:bCs/>
          <w:lang w:val="es-AR"/>
        </w:rPr>
      </w:pPr>
    </w:p>
    <w:p w14:paraId="0598C3C2" w14:textId="31D07366" w:rsidR="004C0698" w:rsidRPr="004C0698" w:rsidRDefault="004C0698" w:rsidP="004C0698">
      <w:pPr>
        <w:rPr>
          <w:rFonts w:asciiTheme="minorHAnsi" w:hAnsiTheme="minorHAnsi" w:cstheme="majorHAnsi"/>
          <w:b/>
          <w:bCs/>
          <w:lang w:val="es-AR"/>
        </w:rPr>
      </w:pPr>
      <w:r w:rsidRPr="004C0698">
        <w:rPr>
          <w:rFonts w:asciiTheme="minorHAnsi" w:hAnsiTheme="minorHAnsi" w:cstheme="majorHAnsi"/>
          <w:b/>
          <w:bCs/>
          <w:lang w:val="es-AR"/>
        </w:rPr>
        <w:t>Visión</w:t>
      </w:r>
    </w:p>
    <w:p w14:paraId="64A01541" w14:textId="77777777" w:rsidR="004C0698" w:rsidRDefault="004C0698" w:rsidP="004C0698">
      <w:pPr>
        <w:rPr>
          <w:rFonts w:asciiTheme="minorHAnsi" w:hAnsiTheme="minorHAnsi" w:cstheme="majorHAnsi"/>
          <w:lang w:val="es-AR"/>
        </w:rPr>
      </w:pPr>
      <w:r w:rsidRPr="004C0698">
        <w:rPr>
          <w:rFonts w:asciiTheme="minorHAnsi" w:hAnsiTheme="minorHAnsi" w:cstheme="majorHAnsi"/>
          <w:lang w:val="es-AR"/>
        </w:rPr>
        <w:t xml:space="preserve">La visión de una empresa es una declaración aspiracional que describe lo que la organización desea lograr o convertirse en el futuro. A diferencia de la misión, que es más concreta y centrada en el presente, la visión es más inspiradora y orientada al largo plazo. Proporciona una imagen del éxito futuro de la empresa y sirve como </w:t>
      </w:r>
    </w:p>
    <w:p w14:paraId="2AB4B761" w14:textId="77777777" w:rsidR="004C0698" w:rsidRDefault="004C0698" w:rsidP="004C0698">
      <w:pPr>
        <w:rPr>
          <w:rFonts w:asciiTheme="minorHAnsi" w:hAnsiTheme="minorHAnsi" w:cstheme="majorHAnsi"/>
          <w:lang w:val="es-AR"/>
        </w:rPr>
      </w:pPr>
    </w:p>
    <w:p w14:paraId="00CA75E8" w14:textId="77777777" w:rsidR="004C0698" w:rsidRDefault="004C0698" w:rsidP="004C0698">
      <w:pPr>
        <w:rPr>
          <w:rFonts w:asciiTheme="minorHAnsi" w:hAnsiTheme="minorHAnsi" w:cstheme="majorHAnsi"/>
          <w:lang w:val="es-AR"/>
        </w:rPr>
      </w:pPr>
    </w:p>
    <w:p w14:paraId="509A98C1" w14:textId="71EBDEAD" w:rsidR="004C0698" w:rsidRPr="004C0698" w:rsidRDefault="004C0698" w:rsidP="004C0698">
      <w:pPr>
        <w:rPr>
          <w:rFonts w:asciiTheme="minorHAnsi" w:hAnsiTheme="minorHAnsi" w:cstheme="majorHAnsi"/>
          <w:lang w:val="es-AR"/>
        </w:rPr>
      </w:pPr>
      <w:r w:rsidRPr="004C0698">
        <w:rPr>
          <w:rFonts w:asciiTheme="minorHAnsi" w:hAnsiTheme="minorHAnsi" w:cstheme="majorHAnsi"/>
          <w:lang w:val="es-AR"/>
        </w:rPr>
        <w:t>una fuente de motivación para empleados, clientes y otras partes interesadas. La visión suele responder a preguntas como:</w:t>
      </w:r>
    </w:p>
    <w:p w14:paraId="55E3158E" w14:textId="77777777" w:rsidR="004C0698" w:rsidRPr="004C0698" w:rsidRDefault="004C0698" w:rsidP="004C0698">
      <w:pPr>
        <w:numPr>
          <w:ilvl w:val="0"/>
          <w:numId w:val="12"/>
        </w:numPr>
        <w:rPr>
          <w:rFonts w:asciiTheme="minorHAnsi" w:hAnsiTheme="minorHAnsi" w:cstheme="majorHAnsi"/>
          <w:lang w:val="es-AR"/>
        </w:rPr>
      </w:pPr>
      <w:r w:rsidRPr="004C0698">
        <w:rPr>
          <w:rFonts w:asciiTheme="minorHAnsi" w:hAnsiTheme="minorHAnsi" w:cstheme="majorHAnsi"/>
          <w:lang w:val="es-AR"/>
        </w:rPr>
        <w:t>¿Qué queremos lograr a largo plazo?</w:t>
      </w:r>
    </w:p>
    <w:p w14:paraId="03BEC294" w14:textId="77777777" w:rsidR="004C0698" w:rsidRPr="004C0698" w:rsidRDefault="004C0698" w:rsidP="004C0698">
      <w:pPr>
        <w:numPr>
          <w:ilvl w:val="0"/>
          <w:numId w:val="12"/>
        </w:numPr>
        <w:rPr>
          <w:rFonts w:asciiTheme="minorHAnsi" w:hAnsiTheme="minorHAnsi" w:cstheme="majorHAnsi"/>
          <w:lang w:val="es-AR"/>
        </w:rPr>
      </w:pPr>
      <w:r w:rsidRPr="004C0698">
        <w:rPr>
          <w:rFonts w:asciiTheme="minorHAnsi" w:hAnsiTheme="minorHAnsi" w:cstheme="majorHAnsi"/>
          <w:lang w:val="es-AR"/>
        </w:rPr>
        <w:t>¿Cómo se verá el éxito para nuestra empresa?</w:t>
      </w:r>
    </w:p>
    <w:p w14:paraId="483B6103" w14:textId="77777777" w:rsidR="004C0698" w:rsidRDefault="004C0698" w:rsidP="004C0698">
      <w:pPr>
        <w:numPr>
          <w:ilvl w:val="0"/>
          <w:numId w:val="12"/>
        </w:numPr>
        <w:rPr>
          <w:rFonts w:asciiTheme="minorHAnsi" w:hAnsiTheme="minorHAnsi" w:cstheme="majorHAnsi"/>
          <w:lang w:val="es-AR"/>
        </w:rPr>
      </w:pPr>
      <w:r w:rsidRPr="004C0698">
        <w:rPr>
          <w:rFonts w:asciiTheme="minorHAnsi" w:hAnsiTheme="minorHAnsi" w:cstheme="majorHAnsi"/>
          <w:lang w:val="es-AR"/>
        </w:rPr>
        <w:t>¿Qué impacto queremos tener en nuestro mercado o en el mundo?</w:t>
      </w:r>
    </w:p>
    <w:p w14:paraId="6A2C735A" w14:textId="77777777" w:rsidR="004C0698" w:rsidRDefault="004C0698" w:rsidP="004C0698">
      <w:pPr>
        <w:rPr>
          <w:rFonts w:asciiTheme="minorHAnsi" w:hAnsiTheme="minorHAnsi" w:cstheme="majorHAnsi"/>
          <w:lang w:val="es-AR"/>
        </w:rPr>
      </w:pPr>
    </w:p>
    <w:p w14:paraId="5CECA142" w14:textId="590E3CBB" w:rsidR="004C0698" w:rsidRDefault="004C0698" w:rsidP="004C0698">
      <w:pPr>
        <w:rPr>
          <w:rFonts w:asciiTheme="minorHAnsi" w:hAnsiTheme="minorHAnsi" w:cstheme="majorHAnsi"/>
          <w:lang w:val="es-AR"/>
        </w:rPr>
      </w:pPr>
      <w:r>
        <w:rPr>
          <w:rFonts w:asciiTheme="minorHAnsi" w:hAnsiTheme="minorHAnsi" w:cstheme="majorHAnsi"/>
          <w:lang w:val="es-AR"/>
        </w:rPr>
        <w:t xml:space="preserve">Ejemplo: </w:t>
      </w:r>
    </w:p>
    <w:p w14:paraId="3DF142BB" w14:textId="77777777" w:rsidR="004C0698" w:rsidRDefault="004C0698" w:rsidP="004C0698">
      <w:pPr>
        <w:rPr>
          <w:rFonts w:asciiTheme="minorHAnsi" w:hAnsiTheme="minorHAnsi" w:cstheme="majorHAnsi"/>
          <w:lang w:val="es-AR"/>
        </w:rPr>
      </w:pPr>
    </w:p>
    <w:p w14:paraId="05AF305A" w14:textId="11D64BB4" w:rsidR="004C0698" w:rsidRDefault="004C0698" w:rsidP="004C0698">
      <w:pPr>
        <w:rPr>
          <w:rFonts w:asciiTheme="minorHAnsi" w:hAnsiTheme="minorHAnsi" w:cstheme="majorHAnsi"/>
          <w:lang w:val="es-AR"/>
        </w:rPr>
      </w:pPr>
      <w:r>
        <w:rPr>
          <w:rFonts w:asciiTheme="minorHAnsi" w:hAnsiTheme="minorHAnsi" w:cstheme="majorHAnsi"/>
          <w:lang w:val="es-AR"/>
        </w:rPr>
        <w:t xml:space="preserve">VISIÓN DE META </w:t>
      </w:r>
      <w:r>
        <w:rPr>
          <w:rFonts w:asciiTheme="minorHAnsi" w:hAnsiTheme="minorHAnsi" w:cstheme="majorHAnsi"/>
          <w:lang w:val="es-ES"/>
        </w:rPr>
        <w:t>(Facebook, Instagram, WhatsApp, etc.):</w:t>
      </w:r>
      <w:r>
        <w:rPr>
          <w:rFonts w:asciiTheme="minorHAnsi" w:hAnsiTheme="minorHAnsi" w:cstheme="majorHAnsi"/>
          <w:lang w:val="es-AR"/>
        </w:rPr>
        <w:t xml:space="preserve"> </w:t>
      </w:r>
    </w:p>
    <w:p w14:paraId="25890A79" w14:textId="77777777" w:rsidR="004C0698" w:rsidRDefault="004C0698" w:rsidP="004C0698">
      <w:pPr>
        <w:rPr>
          <w:rFonts w:asciiTheme="minorHAnsi" w:hAnsiTheme="minorHAnsi" w:cstheme="majorHAnsi"/>
          <w:lang w:val="es-AR"/>
        </w:rPr>
      </w:pPr>
    </w:p>
    <w:p w14:paraId="27B54349" w14:textId="5D6A976E" w:rsidR="004C0698" w:rsidRPr="004C0698" w:rsidRDefault="004C0698" w:rsidP="004C0698">
      <w:pPr>
        <w:jc w:val="center"/>
        <w:rPr>
          <w:rFonts w:asciiTheme="minorHAnsi" w:hAnsiTheme="minorHAnsi" w:cstheme="majorHAnsi"/>
          <w:i/>
          <w:iCs/>
          <w:lang w:val="es-AR"/>
        </w:rPr>
      </w:pPr>
      <w:r w:rsidRPr="004C0698">
        <w:rPr>
          <w:rFonts w:asciiTheme="minorHAnsi" w:hAnsiTheme="minorHAnsi" w:cstheme="majorHAnsi"/>
          <w:i/>
          <w:iCs/>
        </w:rPr>
        <w:t>"Convertir el metaverso en una realidad, ayudando a la gente a conectarse, encontrar comunidades y hacer crecer negocios."</w:t>
      </w:r>
    </w:p>
    <w:p w14:paraId="07D1D32F" w14:textId="77777777" w:rsidR="004C0698" w:rsidRPr="00314CDC" w:rsidRDefault="004C0698" w:rsidP="00802523">
      <w:pPr>
        <w:rPr>
          <w:rFonts w:asciiTheme="minorHAnsi" w:hAnsiTheme="minorHAnsi" w:cstheme="majorHAnsi"/>
          <w:lang w:val="es-ES"/>
        </w:rPr>
      </w:pPr>
    </w:p>
    <w:p w14:paraId="11D3703E" w14:textId="77777777" w:rsidR="00802523" w:rsidRPr="00314CDC" w:rsidRDefault="00802523" w:rsidP="00802523">
      <w:pPr>
        <w:rPr>
          <w:rFonts w:asciiTheme="minorHAnsi" w:hAnsiTheme="minorHAnsi" w:cstheme="majorHAnsi"/>
          <w:lang w:val="es-ES"/>
        </w:rPr>
      </w:pPr>
    </w:p>
    <w:p w14:paraId="4E99A306" w14:textId="77777777" w:rsidR="005F6A56" w:rsidRDefault="005F6A56" w:rsidP="005F6A56">
      <w:pPr>
        <w:pStyle w:val="Prrafodelista"/>
      </w:pPr>
    </w:p>
    <w:sectPr w:rsidR="005F6A56">
      <w:headerReference w:type="even" r:id="rId7"/>
      <w:headerReference w:type="default" r:id="rId8"/>
      <w:footerReference w:type="even" r:id="rId9"/>
      <w:footerReference w:type="default" r:id="rId10"/>
      <w:headerReference w:type="first" r:id="rId11"/>
      <w:footerReference w:type="first" r:id="rId12"/>
      <w:pgSz w:w="11906" w:h="16838"/>
      <w:pgMar w:top="720" w:right="720" w:bottom="720" w:left="720" w:header="720" w:footer="28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FB588" w14:textId="77777777" w:rsidR="00A520F1" w:rsidRDefault="00A520F1">
      <w:pPr>
        <w:spacing w:line="240" w:lineRule="auto"/>
      </w:pPr>
      <w:r>
        <w:separator/>
      </w:r>
    </w:p>
  </w:endnote>
  <w:endnote w:type="continuationSeparator" w:id="0">
    <w:p w14:paraId="0C3BE052" w14:textId="77777777" w:rsidR="00A520F1" w:rsidRDefault="00A520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Encode Sans">
    <w:charset w:val="00"/>
    <w:family w:val="auto"/>
    <w:pitch w:val="default"/>
    <w:embedRegular r:id="rId1" w:fontKey="{724F10B7-2890-48F8-960E-663851D6DBAE}"/>
    <w:embedBold r:id="rId2" w:fontKey="{0EA30202-A8C0-4A75-8D8C-4467CE7FF308}"/>
    <w:embedItalic r:id="rId3" w:fontKey="{05C2FD24-3882-4C20-B940-75C171236AB0}"/>
  </w:font>
  <w:font w:name="Calibri">
    <w:panose1 w:val="020F0502020204030204"/>
    <w:charset w:val="00"/>
    <w:family w:val="swiss"/>
    <w:pitch w:val="variable"/>
    <w:sig w:usb0="E4002EFF" w:usb1="C000247B" w:usb2="00000009" w:usb3="00000000" w:csb0="000001FF" w:csb1="00000000"/>
    <w:embedRegular r:id="rId4" w:fontKey="{79C5751F-93B9-491E-9D4C-399660E9125F}"/>
    <w:embedBold r:id="rId5" w:fontKey="{E65488C0-2D11-4FB7-B80E-CC9D7AA7AABC}"/>
    <w:embedItalic r:id="rId6" w:fontKey="{20786F2C-B81D-4807-B97E-E8DF1749D1E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7735A21D-8FE4-43D8-A352-99247A9920B8}"/>
    <w:embedBold r:id="rId8" w:fontKey="{171BAD90-E20C-45BC-B5CB-B615A7381652}"/>
    <w:embedItalic r:id="rId9" w:fontKey="{120F6815-EB29-4EDC-B42A-1A9C6D2A6CAA}"/>
  </w:font>
  <w:font w:name="Montserrat">
    <w:charset w:val="00"/>
    <w:family w:val="auto"/>
    <w:pitch w:val="variable"/>
    <w:sig w:usb0="A00002FF" w:usb1="4000207B" w:usb2="00000000" w:usb3="00000000" w:csb0="00000197" w:csb1="00000000"/>
    <w:embedRegular r:id="rId10" w:fontKey="{E8F13F8E-BE33-4110-A3F5-568C02F8EC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00521" w14:textId="77777777" w:rsidR="005F6A56" w:rsidRDefault="005F6A5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A0A3D" w14:textId="77777777" w:rsidR="00F87B8B" w:rsidRDefault="00A520F1">
    <w:pPr>
      <w:jc w:val="center"/>
      <w:rPr>
        <w:b/>
      </w:rPr>
    </w:pPr>
    <w:r>
      <w:rPr>
        <w:b/>
      </w:rPr>
      <w:fldChar w:fldCharType="begin"/>
    </w:r>
    <w:r>
      <w:rPr>
        <w:b/>
      </w:rPr>
      <w:instrText>NUMPAGES</w:instrText>
    </w:r>
    <w:r>
      <w:rPr>
        <w:b/>
      </w:rPr>
      <w:fldChar w:fldCharType="separate"/>
    </w:r>
    <w:r w:rsidR="00802523">
      <w:rPr>
        <w:b/>
        <w:noProof/>
      </w:rPr>
      <w:t>1</w:t>
    </w:r>
    <w:r>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B310B" w14:textId="77777777" w:rsidR="005F6A56" w:rsidRDefault="005F6A5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3502D" w14:textId="77777777" w:rsidR="00A520F1" w:rsidRDefault="00A520F1">
      <w:pPr>
        <w:spacing w:line="240" w:lineRule="auto"/>
      </w:pPr>
      <w:r>
        <w:separator/>
      </w:r>
    </w:p>
  </w:footnote>
  <w:footnote w:type="continuationSeparator" w:id="0">
    <w:p w14:paraId="3B9D0E6C" w14:textId="77777777" w:rsidR="00A520F1" w:rsidRDefault="00A520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6C57" w14:textId="77777777" w:rsidR="00C22B2E" w:rsidRDefault="00C22B2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54BE9" w14:textId="33F7EDA6" w:rsidR="00F87B8B" w:rsidRDefault="00A520F1">
    <w:pPr>
      <w:spacing w:line="240" w:lineRule="auto"/>
      <w:ind w:left="2880"/>
      <w:jc w:val="right"/>
      <w:rPr>
        <w:rFonts w:ascii="Montserrat" w:eastAsia="Montserrat" w:hAnsi="Montserrat" w:cs="Montserrat"/>
        <w:sz w:val="28"/>
        <w:szCs w:val="28"/>
      </w:rPr>
    </w:pPr>
    <w:r>
      <w:rPr>
        <w:noProof/>
      </w:rPr>
      <w:drawing>
        <wp:anchor distT="114300" distB="114300" distL="114300" distR="114300" simplePos="0" relativeHeight="251658240" behindDoc="1" locked="0" layoutInCell="1" hidden="0" allowOverlap="1" wp14:anchorId="7BC581DF" wp14:editId="63143C4C">
          <wp:simplePos x="0" y="0"/>
          <wp:positionH relativeFrom="column">
            <wp:posOffset>1</wp:posOffset>
          </wp:positionH>
          <wp:positionV relativeFrom="paragraph">
            <wp:posOffset>-190499</wp:posOffset>
          </wp:positionV>
          <wp:extent cx="1454922" cy="971550"/>
          <wp:effectExtent l="0" t="0" r="0" b="0"/>
          <wp:wrapNone/>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454922" cy="971550"/>
                  </a:xfrm>
                  <a:prstGeom prst="rect">
                    <a:avLst/>
                  </a:prstGeom>
                  <a:ln/>
                </pic:spPr>
              </pic:pic>
            </a:graphicData>
          </a:graphic>
        </wp:anchor>
      </w:drawing>
    </w:r>
    <w:r w:rsidR="00802523">
      <w:rPr>
        <w:rFonts w:ascii="Montserrat" w:eastAsia="Montserrat" w:hAnsi="Montserrat" w:cs="Montserrat"/>
        <w:sz w:val="28"/>
        <w:szCs w:val="28"/>
      </w:rPr>
      <w:t>Organización empresarial.</w:t>
    </w:r>
  </w:p>
  <w:p w14:paraId="674E1431" w14:textId="2E57118F" w:rsidR="00F87B8B" w:rsidRDefault="005F6A56">
    <w:pPr>
      <w:spacing w:line="240" w:lineRule="auto"/>
      <w:ind w:left="2160"/>
      <w:jc w:val="right"/>
      <w:rPr>
        <w:rFonts w:ascii="Montserrat" w:eastAsia="Montserrat" w:hAnsi="Montserrat" w:cs="Montserrat"/>
      </w:rPr>
    </w:pPr>
    <w:r>
      <w:rPr>
        <w:rFonts w:ascii="Montserrat" w:eastAsia="Montserrat" w:hAnsi="Montserrat" w:cs="Montserrat"/>
      </w:rPr>
      <w:t xml:space="preserve">Lic. </w:t>
    </w:r>
    <w:r w:rsidR="00802523">
      <w:rPr>
        <w:rFonts w:ascii="Montserrat" w:eastAsia="Montserrat" w:hAnsi="Montserrat" w:cs="Montserrat"/>
      </w:rPr>
      <w:t>Alejandro Klen</w:t>
    </w:r>
  </w:p>
  <w:p w14:paraId="65884143" w14:textId="77775FC9" w:rsidR="005F6A56" w:rsidRDefault="005F6A56">
    <w:pPr>
      <w:spacing w:line="240" w:lineRule="auto"/>
      <w:ind w:left="2160"/>
      <w:jc w:val="right"/>
      <w:rPr>
        <w:rFonts w:ascii="Montserrat" w:eastAsia="Montserrat" w:hAnsi="Montserrat" w:cs="Montserrat"/>
      </w:rPr>
    </w:pPr>
    <w:r>
      <w:rPr>
        <w:rFonts w:ascii="Montserrat" w:eastAsia="Montserrat" w:hAnsi="Montserrat" w:cs="Montserrat"/>
      </w:rPr>
      <w:t>Lic. Nicolás Molina</w:t>
    </w:r>
  </w:p>
  <w:p w14:paraId="65AC9914" w14:textId="7693E7FD" w:rsidR="00802523" w:rsidRDefault="00802523" w:rsidP="00802523">
    <w:pPr>
      <w:spacing w:line="240" w:lineRule="auto"/>
      <w:ind w:left="2880"/>
      <w:jc w:val="center"/>
      <w:rPr>
        <w:rFonts w:ascii="Montserrat" w:eastAsia="Montserrat" w:hAnsi="Montserrat" w:cs="Montserrat"/>
        <w:sz w:val="28"/>
        <w:szCs w:val="28"/>
      </w:rPr>
    </w:pPr>
    <w:r w:rsidRPr="00802523">
      <w:rPr>
        <w:rFonts w:ascii="Montserrat" w:eastAsia="Montserrat" w:hAnsi="Montserrat" w:cs="Montserrat"/>
        <w:sz w:val="28"/>
        <w:szCs w:val="28"/>
      </w:rPr>
      <w:t>ORGANIZACIONES</w:t>
    </w:r>
    <w:r>
      <w:rPr>
        <w:rFonts w:ascii="Montserrat" w:eastAsia="Montserrat" w:hAnsi="Montserrat" w:cs="Montserrat"/>
        <w:sz w:val="28"/>
        <w:szCs w:val="28"/>
      </w:rPr>
      <w:t xml:space="preserve">, </w:t>
    </w:r>
    <w:r w:rsidRPr="00802523">
      <w:rPr>
        <w:rFonts w:ascii="Montserrat" w:eastAsia="Montserrat" w:hAnsi="Montserrat" w:cs="Montserrat"/>
        <w:sz w:val="28"/>
        <w:szCs w:val="28"/>
      </w:rPr>
      <w:t>EMPRESA</w:t>
    </w:r>
    <w:r>
      <w:rPr>
        <w:rFonts w:ascii="Montserrat" w:eastAsia="Montserrat" w:hAnsi="Montserrat" w:cs="Montserrat"/>
        <w:sz w:val="28"/>
        <w:szCs w:val="28"/>
      </w:rPr>
      <w:t>S, SOCIEDADES</w:t>
    </w:r>
    <w:r w:rsidRPr="00802523">
      <w:rPr>
        <w:rFonts w:ascii="Montserrat" w:eastAsia="Montserrat" w:hAnsi="Montserrat" w:cs="Montserrat"/>
        <w:sz w:val="28"/>
        <w:szCs w:val="28"/>
      </w:rPr>
      <w:t xml:space="preserve"> Y MEDIOS</w:t>
    </w:r>
  </w:p>
  <w:p w14:paraId="396980E1" w14:textId="7E503274" w:rsidR="00F87B8B" w:rsidRPr="00802523" w:rsidRDefault="00802523" w:rsidP="00802523">
    <w:pPr>
      <w:spacing w:line="240" w:lineRule="auto"/>
      <w:ind w:left="2880"/>
      <w:jc w:val="center"/>
      <w:rPr>
        <w:rFonts w:ascii="Montserrat" w:eastAsia="Montserrat" w:hAnsi="Montserrat" w:cs="Montserrat"/>
        <w:sz w:val="28"/>
        <w:szCs w:val="28"/>
      </w:rPr>
    </w:pPr>
    <w:r w:rsidRPr="00802523">
      <w:rPr>
        <w:rFonts w:ascii="Montserrat" w:eastAsia="Montserrat" w:hAnsi="Montserrat" w:cs="Montserrat"/>
        <w:sz w:val="28"/>
        <w:szCs w:val="28"/>
      </w:rPr>
      <w:t>DE PAGO.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C1D7E" w14:textId="77777777" w:rsidR="00C22B2E" w:rsidRDefault="00C22B2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E54F9"/>
    <w:multiLevelType w:val="hybridMultilevel"/>
    <w:tmpl w:val="5DD67146"/>
    <w:lvl w:ilvl="0" w:tplc="080A000F">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C8129C1"/>
    <w:multiLevelType w:val="hybridMultilevel"/>
    <w:tmpl w:val="FC107CE0"/>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DD07CE5"/>
    <w:multiLevelType w:val="hybridMultilevel"/>
    <w:tmpl w:val="F974608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5555A5C"/>
    <w:multiLevelType w:val="multilevel"/>
    <w:tmpl w:val="6970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604150"/>
    <w:multiLevelType w:val="multilevel"/>
    <w:tmpl w:val="B418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520AF0"/>
    <w:multiLevelType w:val="multilevel"/>
    <w:tmpl w:val="4FCC9FC0"/>
    <w:lvl w:ilvl="0">
      <w:start w:val="1"/>
      <w:numFmt w:val="lowerLetter"/>
      <w:lvlText w:val="%1."/>
      <w:lvlJc w:val="left"/>
      <w:pPr>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F143E8B"/>
    <w:multiLevelType w:val="multilevel"/>
    <w:tmpl w:val="2314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CD413E"/>
    <w:multiLevelType w:val="multilevel"/>
    <w:tmpl w:val="5D366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E33BC8"/>
    <w:multiLevelType w:val="hybridMultilevel"/>
    <w:tmpl w:val="A58214BC"/>
    <w:lvl w:ilvl="0" w:tplc="1616C2B2">
      <w:start w:val="5"/>
      <w:numFmt w:val="bullet"/>
      <w:lvlText w:val=""/>
      <w:lvlJc w:val="left"/>
      <w:pPr>
        <w:ind w:left="1080" w:hanging="360"/>
      </w:pPr>
      <w:rPr>
        <w:rFonts w:ascii="Symbol" w:eastAsia="Encode Sans" w:hAnsi="Symbol" w:cstheme="majorHAnsi" w:hint="default"/>
      </w:rPr>
    </w:lvl>
    <w:lvl w:ilvl="1" w:tplc="080A0003" w:tentative="1">
      <w:start w:val="1"/>
      <w:numFmt w:val="bullet"/>
      <w:lvlText w:val="o"/>
      <w:lvlJc w:val="left"/>
      <w:pPr>
        <w:ind w:left="1800" w:hanging="360"/>
      </w:pPr>
      <w:rPr>
        <w:rFonts w:ascii="Courier New" w:hAnsi="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60C35F57"/>
    <w:multiLevelType w:val="multilevel"/>
    <w:tmpl w:val="BE4A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703DC3"/>
    <w:multiLevelType w:val="multilevel"/>
    <w:tmpl w:val="4AE0D91A"/>
    <w:lvl w:ilvl="0">
      <w:start w:val="6"/>
      <w:numFmt w:val="decimal"/>
      <w:lvlText w:val="%1."/>
      <w:lvlJc w:val="left"/>
      <w:pPr>
        <w:ind w:left="360" w:hanging="360"/>
      </w:pPr>
      <w:rPr>
        <w:rFonts w:ascii="Calibri" w:eastAsia="Times New Roman" w:hAnsi="Calibri" w:cs="Calibri" w:hint="default"/>
        <w:color w:val="333333"/>
        <w:sz w:val="24"/>
      </w:rPr>
    </w:lvl>
    <w:lvl w:ilvl="1">
      <w:start w:val="1"/>
      <w:numFmt w:val="decimal"/>
      <w:lvlText w:val="%1.%2."/>
      <w:lvlJc w:val="left"/>
      <w:pPr>
        <w:ind w:left="1800" w:hanging="720"/>
      </w:pPr>
      <w:rPr>
        <w:rFonts w:ascii="Calibri" w:eastAsia="Times New Roman" w:hAnsi="Calibri" w:cs="Calibri" w:hint="default"/>
        <w:color w:val="333333"/>
        <w:sz w:val="24"/>
      </w:rPr>
    </w:lvl>
    <w:lvl w:ilvl="2">
      <w:start w:val="1"/>
      <w:numFmt w:val="decimal"/>
      <w:lvlText w:val="%1.%2.%3."/>
      <w:lvlJc w:val="left"/>
      <w:pPr>
        <w:ind w:left="2880" w:hanging="720"/>
      </w:pPr>
      <w:rPr>
        <w:rFonts w:ascii="Calibri" w:eastAsia="Times New Roman" w:hAnsi="Calibri" w:cs="Calibri" w:hint="default"/>
        <w:color w:val="333333"/>
        <w:sz w:val="24"/>
      </w:rPr>
    </w:lvl>
    <w:lvl w:ilvl="3">
      <w:start w:val="1"/>
      <w:numFmt w:val="decimal"/>
      <w:lvlText w:val="%1.%2.%3.%4."/>
      <w:lvlJc w:val="left"/>
      <w:pPr>
        <w:ind w:left="4320" w:hanging="1080"/>
      </w:pPr>
      <w:rPr>
        <w:rFonts w:ascii="Calibri" w:eastAsia="Times New Roman" w:hAnsi="Calibri" w:cs="Calibri" w:hint="default"/>
        <w:color w:val="333333"/>
        <w:sz w:val="24"/>
      </w:rPr>
    </w:lvl>
    <w:lvl w:ilvl="4">
      <w:start w:val="1"/>
      <w:numFmt w:val="decimal"/>
      <w:lvlText w:val="%1.%2.%3.%4.%5."/>
      <w:lvlJc w:val="left"/>
      <w:pPr>
        <w:ind w:left="5760" w:hanging="1440"/>
      </w:pPr>
      <w:rPr>
        <w:rFonts w:ascii="Calibri" w:eastAsia="Times New Roman" w:hAnsi="Calibri" w:cs="Calibri" w:hint="default"/>
        <w:color w:val="333333"/>
        <w:sz w:val="24"/>
      </w:rPr>
    </w:lvl>
    <w:lvl w:ilvl="5">
      <w:start w:val="1"/>
      <w:numFmt w:val="decimal"/>
      <w:lvlText w:val="%1.%2.%3.%4.%5.%6."/>
      <w:lvlJc w:val="left"/>
      <w:pPr>
        <w:ind w:left="6840" w:hanging="1440"/>
      </w:pPr>
      <w:rPr>
        <w:rFonts w:ascii="Calibri" w:eastAsia="Times New Roman" w:hAnsi="Calibri" w:cs="Calibri" w:hint="default"/>
        <w:color w:val="333333"/>
        <w:sz w:val="24"/>
      </w:rPr>
    </w:lvl>
    <w:lvl w:ilvl="6">
      <w:start w:val="1"/>
      <w:numFmt w:val="decimal"/>
      <w:lvlText w:val="%1.%2.%3.%4.%5.%6.%7."/>
      <w:lvlJc w:val="left"/>
      <w:pPr>
        <w:ind w:left="8280" w:hanging="1800"/>
      </w:pPr>
      <w:rPr>
        <w:rFonts w:ascii="Calibri" w:eastAsia="Times New Roman" w:hAnsi="Calibri" w:cs="Calibri" w:hint="default"/>
        <w:color w:val="333333"/>
        <w:sz w:val="24"/>
      </w:rPr>
    </w:lvl>
    <w:lvl w:ilvl="7">
      <w:start w:val="1"/>
      <w:numFmt w:val="decimal"/>
      <w:lvlText w:val="%1.%2.%3.%4.%5.%6.%7.%8."/>
      <w:lvlJc w:val="left"/>
      <w:pPr>
        <w:ind w:left="9720" w:hanging="2160"/>
      </w:pPr>
      <w:rPr>
        <w:rFonts w:ascii="Calibri" w:eastAsia="Times New Roman" w:hAnsi="Calibri" w:cs="Calibri" w:hint="default"/>
        <w:color w:val="333333"/>
        <w:sz w:val="24"/>
      </w:rPr>
    </w:lvl>
    <w:lvl w:ilvl="8">
      <w:start w:val="1"/>
      <w:numFmt w:val="decimal"/>
      <w:lvlText w:val="%1.%2.%3.%4.%5.%6.%7.%8.%9."/>
      <w:lvlJc w:val="left"/>
      <w:pPr>
        <w:ind w:left="10800" w:hanging="2160"/>
      </w:pPr>
      <w:rPr>
        <w:rFonts w:ascii="Calibri" w:eastAsia="Times New Roman" w:hAnsi="Calibri" w:cs="Calibri" w:hint="default"/>
        <w:color w:val="333333"/>
        <w:sz w:val="24"/>
      </w:rPr>
    </w:lvl>
  </w:abstractNum>
  <w:abstractNum w:abstractNumId="11" w15:restartNumberingAfterBreak="0">
    <w:nsid w:val="73043560"/>
    <w:multiLevelType w:val="hybridMultilevel"/>
    <w:tmpl w:val="F23C8EEC"/>
    <w:lvl w:ilvl="0" w:tplc="17C68D16">
      <w:start w:val="6"/>
      <w:numFmt w:val="bullet"/>
      <w:lvlText w:val=""/>
      <w:lvlJc w:val="left"/>
      <w:pPr>
        <w:ind w:left="1080" w:hanging="360"/>
      </w:pPr>
      <w:rPr>
        <w:rFonts w:ascii="Symbol" w:eastAsia="Encode Sans" w:hAnsi="Symbol" w:cs="Encode Sans" w:hint="default"/>
      </w:rPr>
    </w:lvl>
    <w:lvl w:ilvl="1" w:tplc="080A0003" w:tentative="1">
      <w:start w:val="1"/>
      <w:numFmt w:val="bullet"/>
      <w:lvlText w:val="o"/>
      <w:lvlJc w:val="left"/>
      <w:pPr>
        <w:ind w:left="1800" w:hanging="360"/>
      </w:pPr>
      <w:rPr>
        <w:rFonts w:ascii="Courier New" w:hAnsi="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9"/>
  </w:num>
  <w:num w:numId="2">
    <w:abstractNumId w:val="0"/>
  </w:num>
  <w:num w:numId="3">
    <w:abstractNumId w:val="6"/>
  </w:num>
  <w:num w:numId="4">
    <w:abstractNumId w:val="11"/>
  </w:num>
  <w:num w:numId="5">
    <w:abstractNumId w:val="10"/>
  </w:num>
  <w:num w:numId="6">
    <w:abstractNumId w:val="2"/>
  </w:num>
  <w:num w:numId="7">
    <w:abstractNumId w:val="5"/>
  </w:num>
  <w:num w:numId="8">
    <w:abstractNumId w:val="4"/>
  </w:num>
  <w:num w:numId="9">
    <w:abstractNumId w:val="8"/>
  </w:num>
  <w:num w:numId="10">
    <w:abstractNumId w:val="1"/>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B8B"/>
    <w:rsid w:val="0026595F"/>
    <w:rsid w:val="00277354"/>
    <w:rsid w:val="002823B9"/>
    <w:rsid w:val="00314CDC"/>
    <w:rsid w:val="00390C5F"/>
    <w:rsid w:val="00393BA7"/>
    <w:rsid w:val="004110D8"/>
    <w:rsid w:val="00457DA1"/>
    <w:rsid w:val="004C0698"/>
    <w:rsid w:val="0050096E"/>
    <w:rsid w:val="00535197"/>
    <w:rsid w:val="005F6A56"/>
    <w:rsid w:val="00704CBC"/>
    <w:rsid w:val="0074555D"/>
    <w:rsid w:val="007C1D0B"/>
    <w:rsid w:val="00802523"/>
    <w:rsid w:val="00804397"/>
    <w:rsid w:val="009A3DA1"/>
    <w:rsid w:val="00A27769"/>
    <w:rsid w:val="00A520F1"/>
    <w:rsid w:val="00A570FD"/>
    <w:rsid w:val="00AE2D2F"/>
    <w:rsid w:val="00C22B2E"/>
    <w:rsid w:val="00CF25C8"/>
    <w:rsid w:val="00DB12D2"/>
    <w:rsid w:val="00E51EAC"/>
    <w:rsid w:val="00EA4D61"/>
    <w:rsid w:val="00EA5890"/>
    <w:rsid w:val="00F87B8B"/>
    <w:rsid w:val="00F904AD"/>
    <w:rsid w:val="00FE668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F1672"/>
  <w15:docId w15:val="{86360D23-5969-49ED-BD9E-A73017F15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ncode Sans" w:eastAsia="Encode Sans" w:hAnsi="Encode Sans" w:cs="Encode Sans"/>
        <w:sz w:val="22"/>
        <w:szCs w:val="22"/>
        <w:lang w:val="es-419"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ind w:left="720" w:hanging="360"/>
      <w:jc w:val="center"/>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Encabezado">
    <w:name w:val="header"/>
    <w:basedOn w:val="Normal"/>
    <w:link w:val="EncabezadoCar"/>
    <w:uiPriority w:val="99"/>
    <w:unhideWhenUsed/>
    <w:rsid w:val="0080252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02523"/>
  </w:style>
  <w:style w:type="paragraph" w:styleId="Piedepgina">
    <w:name w:val="footer"/>
    <w:basedOn w:val="Normal"/>
    <w:link w:val="PiedepginaCar"/>
    <w:uiPriority w:val="99"/>
    <w:unhideWhenUsed/>
    <w:rsid w:val="0080252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02523"/>
  </w:style>
  <w:style w:type="paragraph" w:styleId="Prrafodelista">
    <w:name w:val="List Paragraph"/>
    <w:basedOn w:val="Normal"/>
    <w:uiPriority w:val="34"/>
    <w:qFormat/>
    <w:rsid w:val="00DB12D2"/>
    <w:pPr>
      <w:ind w:left="720"/>
      <w:contextualSpacing/>
    </w:pPr>
  </w:style>
  <w:style w:type="paragraph" w:customStyle="1" w:styleId="post-pagina-interior">
    <w:name w:val="post-pagina-interior"/>
    <w:basedOn w:val="Normal"/>
    <w:rsid w:val="00FE668F"/>
    <w:pPr>
      <w:spacing w:before="100" w:beforeAutospacing="1" w:after="100" w:afterAutospacing="1" w:line="240" w:lineRule="auto"/>
    </w:pPr>
    <w:rPr>
      <w:rFonts w:ascii="Times New Roman" w:eastAsia="Times New Roman" w:hAnsi="Times New Roman" w:cs="Times New Roman"/>
      <w:sz w:val="24"/>
      <w:szCs w:val="24"/>
      <w:lang w:val="es-AR" w:eastAsia="es-MX"/>
    </w:rPr>
  </w:style>
  <w:style w:type="character" w:styleId="Hipervnculo">
    <w:name w:val="Hyperlink"/>
    <w:basedOn w:val="Fuentedeprrafopredeter"/>
    <w:uiPriority w:val="99"/>
    <w:unhideWhenUsed/>
    <w:rsid w:val="00FE668F"/>
    <w:rPr>
      <w:color w:val="0000FF"/>
      <w:u w:val="single"/>
    </w:rPr>
  </w:style>
  <w:style w:type="character" w:customStyle="1" w:styleId="apple-converted-space">
    <w:name w:val="apple-converted-space"/>
    <w:basedOn w:val="Fuentedeprrafopredeter"/>
    <w:rsid w:val="00FE668F"/>
  </w:style>
  <w:style w:type="character" w:styleId="nfasis">
    <w:name w:val="Emphasis"/>
    <w:basedOn w:val="Fuentedeprrafopredeter"/>
    <w:uiPriority w:val="20"/>
    <w:qFormat/>
    <w:rsid w:val="00704CBC"/>
    <w:rPr>
      <w:i/>
      <w:iCs/>
    </w:rPr>
  </w:style>
  <w:style w:type="character" w:styleId="Textoennegrita">
    <w:name w:val="Strong"/>
    <w:basedOn w:val="Fuentedeprrafopredeter"/>
    <w:uiPriority w:val="22"/>
    <w:qFormat/>
    <w:rsid w:val="00704CBC"/>
    <w:rPr>
      <w:b/>
      <w:bCs/>
    </w:rPr>
  </w:style>
  <w:style w:type="character" w:styleId="Hipervnculovisitado">
    <w:name w:val="FollowedHyperlink"/>
    <w:basedOn w:val="Fuentedeprrafopredeter"/>
    <w:uiPriority w:val="99"/>
    <w:semiHidden/>
    <w:unhideWhenUsed/>
    <w:rsid w:val="00314CDC"/>
    <w:rPr>
      <w:color w:val="800080" w:themeColor="followedHyperlink"/>
      <w:u w:val="single"/>
    </w:rPr>
  </w:style>
  <w:style w:type="character" w:styleId="Mencinsinresolver">
    <w:name w:val="Unresolved Mention"/>
    <w:basedOn w:val="Fuentedeprrafopredeter"/>
    <w:uiPriority w:val="99"/>
    <w:semiHidden/>
    <w:unhideWhenUsed/>
    <w:rsid w:val="00A570FD"/>
    <w:rPr>
      <w:color w:val="605E5C"/>
      <w:shd w:val="clear" w:color="auto" w:fill="E1DFDD"/>
    </w:rPr>
  </w:style>
  <w:style w:type="paragraph" w:styleId="NormalWeb">
    <w:name w:val="Normal (Web)"/>
    <w:basedOn w:val="Normal"/>
    <w:uiPriority w:val="99"/>
    <w:unhideWhenUsed/>
    <w:rsid w:val="0074555D"/>
    <w:pPr>
      <w:spacing w:before="100" w:beforeAutospacing="1" w:after="100" w:afterAutospacing="1" w:line="240" w:lineRule="auto"/>
    </w:pPr>
    <w:rPr>
      <w:rFonts w:ascii="Times New Roman" w:eastAsia="Times New Roman" w:hAnsi="Times New Roman" w:cs="Times New Roman"/>
      <w:sz w:val="24"/>
      <w:szCs w:val="24"/>
      <w:lang w:val="es-AR"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930848">
      <w:bodyDiv w:val="1"/>
      <w:marLeft w:val="0"/>
      <w:marRight w:val="0"/>
      <w:marTop w:val="0"/>
      <w:marBottom w:val="0"/>
      <w:divBdr>
        <w:top w:val="none" w:sz="0" w:space="0" w:color="auto"/>
        <w:left w:val="none" w:sz="0" w:space="0" w:color="auto"/>
        <w:bottom w:val="none" w:sz="0" w:space="0" w:color="auto"/>
        <w:right w:val="none" w:sz="0" w:space="0" w:color="auto"/>
      </w:divBdr>
    </w:div>
    <w:div w:id="824930365">
      <w:bodyDiv w:val="1"/>
      <w:marLeft w:val="0"/>
      <w:marRight w:val="0"/>
      <w:marTop w:val="0"/>
      <w:marBottom w:val="0"/>
      <w:divBdr>
        <w:top w:val="none" w:sz="0" w:space="0" w:color="auto"/>
        <w:left w:val="none" w:sz="0" w:space="0" w:color="auto"/>
        <w:bottom w:val="none" w:sz="0" w:space="0" w:color="auto"/>
        <w:right w:val="none" w:sz="0" w:space="0" w:color="auto"/>
      </w:divBdr>
    </w:div>
    <w:div w:id="860047257">
      <w:bodyDiv w:val="1"/>
      <w:marLeft w:val="0"/>
      <w:marRight w:val="0"/>
      <w:marTop w:val="0"/>
      <w:marBottom w:val="0"/>
      <w:divBdr>
        <w:top w:val="none" w:sz="0" w:space="0" w:color="auto"/>
        <w:left w:val="none" w:sz="0" w:space="0" w:color="auto"/>
        <w:bottom w:val="none" w:sz="0" w:space="0" w:color="auto"/>
        <w:right w:val="none" w:sz="0" w:space="0" w:color="auto"/>
      </w:divBdr>
    </w:div>
    <w:div w:id="980773656">
      <w:bodyDiv w:val="1"/>
      <w:marLeft w:val="0"/>
      <w:marRight w:val="0"/>
      <w:marTop w:val="0"/>
      <w:marBottom w:val="0"/>
      <w:divBdr>
        <w:top w:val="none" w:sz="0" w:space="0" w:color="auto"/>
        <w:left w:val="none" w:sz="0" w:space="0" w:color="auto"/>
        <w:bottom w:val="none" w:sz="0" w:space="0" w:color="auto"/>
        <w:right w:val="none" w:sz="0" w:space="0" w:color="auto"/>
      </w:divBdr>
    </w:div>
    <w:div w:id="1042054600">
      <w:bodyDiv w:val="1"/>
      <w:marLeft w:val="0"/>
      <w:marRight w:val="0"/>
      <w:marTop w:val="0"/>
      <w:marBottom w:val="0"/>
      <w:divBdr>
        <w:top w:val="none" w:sz="0" w:space="0" w:color="auto"/>
        <w:left w:val="none" w:sz="0" w:space="0" w:color="auto"/>
        <w:bottom w:val="none" w:sz="0" w:space="0" w:color="auto"/>
        <w:right w:val="none" w:sz="0" w:space="0" w:color="auto"/>
      </w:divBdr>
      <w:divsChild>
        <w:div w:id="54669574">
          <w:marLeft w:val="0"/>
          <w:marRight w:val="0"/>
          <w:marTop w:val="0"/>
          <w:marBottom w:val="0"/>
          <w:divBdr>
            <w:top w:val="none" w:sz="0" w:space="0" w:color="auto"/>
            <w:left w:val="none" w:sz="0" w:space="0" w:color="auto"/>
            <w:bottom w:val="none" w:sz="0" w:space="0" w:color="auto"/>
            <w:right w:val="none" w:sz="0" w:space="0" w:color="auto"/>
          </w:divBdr>
        </w:div>
      </w:divsChild>
    </w:div>
    <w:div w:id="1068649285">
      <w:bodyDiv w:val="1"/>
      <w:marLeft w:val="0"/>
      <w:marRight w:val="0"/>
      <w:marTop w:val="0"/>
      <w:marBottom w:val="0"/>
      <w:divBdr>
        <w:top w:val="none" w:sz="0" w:space="0" w:color="auto"/>
        <w:left w:val="none" w:sz="0" w:space="0" w:color="auto"/>
        <w:bottom w:val="none" w:sz="0" w:space="0" w:color="auto"/>
        <w:right w:val="none" w:sz="0" w:space="0" w:color="auto"/>
      </w:divBdr>
    </w:div>
    <w:div w:id="1195191827">
      <w:bodyDiv w:val="1"/>
      <w:marLeft w:val="0"/>
      <w:marRight w:val="0"/>
      <w:marTop w:val="0"/>
      <w:marBottom w:val="0"/>
      <w:divBdr>
        <w:top w:val="none" w:sz="0" w:space="0" w:color="auto"/>
        <w:left w:val="none" w:sz="0" w:space="0" w:color="auto"/>
        <w:bottom w:val="none" w:sz="0" w:space="0" w:color="auto"/>
        <w:right w:val="none" w:sz="0" w:space="0" w:color="auto"/>
      </w:divBdr>
    </w:div>
    <w:div w:id="1296571298">
      <w:bodyDiv w:val="1"/>
      <w:marLeft w:val="0"/>
      <w:marRight w:val="0"/>
      <w:marTop w:val="0"/>
      <w:marBottom w:val="0"/>
      <w:divBdr>
        <w:top w:val="none" w:sz="0" w:space="0" w:color="auto"/>
        <w:left w:val="none" w:sz="0" w:space="0" w:color="auto"/>
        <w:bottom w:val="none" w:sz="0" w:space="0" w:color="auto"/>
        <w:right w:val="none" w:sz="0" w:space="0" w:color="auto"/>
      </w:divBdr>
      <w:divsChild>
        <w:div w:id="989284081">
          <w:marLeft w:val="0"/>
          <w:marRight w:val="0"/>
          <w:marTop w:val="0"/>
          <w:marBottom w:val="0"/>
          <w:divBdr>
            <w:top w:val="none" w:sz="0" w:space="0" w:color="auto"/>
            <w:left w:val="none" w:sz="0" w:space="0" w:color="auto"/>
            <w:bottom w:val="none" w:sz="0" w:space="0" w:color="auto"/>
            <w:right w:val="none" w:sz="0" w:space="0" w:color="auto"/>
          </w:divBdr>
          <w:divsChild>
            <w:div w:id="956452758">
              <w:marLeft w:val="0"/>
              <w:marRight w:val="0"/>
              <w:marTop w:val="0"/>
              <w:marBottom w:val="0"/>
              <w:divBdr>
                <w:top w:val="none" w:sz="0" w:space="0" w:color="auto"/>
                <w:left w:val="none" w:sz="0" w:space="0" w:color="auto"/>
                <w:bottom w:val="none" w:sz="0" w:space="0" w:color="auto"/>
                <w:right w:val="none" w:sz="0" w:space="0" w:color="auto"/>
              </w:divBdr>
            </w:div>
          </w:divsChild>
        </w:div>
        <w:div w:id="438839154">
          <w:marLeft w:val="0"/>
          <w:marRight w:val="0"/>
          <w:marTop w:val="0"/>
          <w:marBottom w:val="0"/>
          <w:divBdr>
            <w:top w:val="none" w:sz="0" w:space="0" w:color="auto"/>
            <w:left w:val="none" w:sz="0" w:space="0" w:color="auto"/>
            <w:bottom w:val="none" w:sz="0" w:space="0" w:color="auto"/>
            <w:right w:val="none" w:sz="0" w:space="0" w:color="auto"/>
          </w:divBdr>
        </w:div>
      </w:divsChild>
    </w:div>
    <w:div w:id="1303191843">
      <w:bodyDiv w:val="1"/>
      <w:marLeft w:val="0"/>
      <w:marRight w:val="0"/>
      <w:marTop w:val="0"/>
      <w:marBottom w:val="0"/>
      <w:divBdr>
        <w:top w:val="none" w:sz="0" w:space="0" w:color="auto"/>
        <w:left w:val="none" w:sz="0" w:space="0" w:color="auto"/>
        <w:bottom w:val="none" w:sz="0" w:space="0" w:color="auto"/>
        <w:right w:val="none" w:sz="0" w:space="0" w:color="auto"/>
      </w:divBdr>
    </w:div>
    <w:div w:id="1488549528">
      <w:bodyDiv w:val="1"/>
      <w:marLeft w:val="0"/>
      <w:marRight w:val="0"/>
      <w:marTop w:val="0"/>
      <w:marBottom w:val="0"/>
      <w:divBdr>
        <w:top w:val="none" w:sz="0" w:space="0" w:color="auto"/>
        <w:left w:val="none" w:sz="0" w:space="0" w:color="auto"/>
        <w:bottom w:val="none" w:sz="0" w:space="0" w:color="auto"/>
        <w:right w:val="none" w:sz="0" w:space="0" w:color="auto"/>
      </w:divBdr>
    </w:div>
    <w:div w:id="1538156300">
      <w:bodyDiv w:val="1"/>
      <w:marLeft w:val="0"/>
      <w:marRight w:val="0"/>
      <w:marTop w:val="0"/>
      <w:marBottom w:val="0"/>
      <w:divBdr>
        <w:top w:val="none" w:sz="0" w:space="0" w:color="auto"/>
        <w:left w:val="none" w:sz="0" w:space="0" w:color="auto"/>
        <w:bottom w:val="none" w:sz="0" w:space="0" w:color="auto"/>
        <w:right w:val="none" w:sz="0" w:space="0" w:color="auto"/>
      </w:divBdr>
    </w:div>
    <w:div w:id="1611863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1603</Words>
  <Characters>8820</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 Klen</dc:creator>
  <cp:lastModifiedBy>Ignacio Agustin Garcia</cp:lastModifiedBy>
  <cp:revision>2</cp:revision>
  <dcterms:created xsi:type="dcterms:W3CDTF">2024-08-31T15:31:00Z</dcterms:created>
  <dcterms:modified xsi:type="dcterms:W3CDTF">2024-08-31T15:31:00Z</dcterms:modified>
</cp:coreProperties>
</file>